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8C1622" w:rsidRPr="008C1622">
        <w:rPr>
          <w:rFonts w:ascii="GHEA Grapalat" w:hAnsi="GHEA Grapalat"/>
          <w:i w:val="0"/>
          <w:sz w:val="18"/>
          <w:szCs w:val="18"/>
        </w:rPr>
        <w:t>26</w:t>
      </w:r>
      <w:r w:rsidRPr="00EE7968">
        <w:rPr>
          <w:rFonts w:ascii="GHEA Grapalat" w:hAnsi="GHEA Grapalat"/>
          <w:i w:val="0"/>
          <w:sz w:val="18"/>
          <w:szCs w:val="18"/>
        </w:rPr>
        <w:t>" "</w:t>
      </w:r>
      <w:r w:rsidR="00D76E93" w:rsidRPr="00D76E93">
        <w:t xml:space="preserve"> </w:t>
      </w:r>
      <w:r w:rsidR="00D76E93" w:rsidRPr="00D76E93">
        <w:rPr>
          <w:rFonts w:ascii="GHEA Grapalat" w:hAnsi="GHEA Grapalat"/>
          <w:i w:val="0"/>
          <w:sz w:val="18"/>
          <w:szCs w:val="18"/>
        </w:rPr>
        <w:t>июнь</w:t>
      </w:r>
      <w:r w:rsidR="006C5F4B">
        <w:rPr>
          <w:rFonts w:ascii="GHEA Grapalat" w:hAnsi="GHEA Grapalat"/>
          <w:i w:val="0"/>
          <w:sz w:val="18"/>
          <w:szCs w:val="18"/>
        </w:rPr>
        <w:t>я</w:t>
      </w:r>
      <w:r w:rsidRPr="00EE7968">
        <w:rPr>
          <w:rFonts w:ascii="GHEA Grapalat" w:hAnsi="GHEA Grapalat"/>
          <w:i w:val="0"/>
          <w:sz w:val="18"/>
          <w:szCs w:val="18"/>
        </w:rPr>
        <w:t>" 20</w:t>
      </w:r>
      <w:r w:rsidR="006C5F4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8C1622">
        <w:rPr>
          <w:rFonts w:ascii="GHEA Grapalat" w:hAnsi="GHEA Grapalat"/>
          <w:i w:val="0"/>
          <w:sz w:val="18"/>
          <w:szCs w:val="18"/>
        </w:rPr>
        <w:t>KEAP- GHAPDzB-DEX-20/14</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Поликлиника Имени Карлена Есаяна»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8C1622" w:rsidP="004C7F28">
      <w:pPr>
        <w:pStyle w:val="a3"/>
        <w:widowControl w:val="0"/>
        <w:spacing w:line="240" w:lineRule="auto"/>
        <w:ind w:firstLine="0"/>
        <w:rPr>
          <w:rFonts w:ascii="GHEA Grapalat" w:hAnsi="GHEA Grapalat"/>
          <w:i w:val="0"/>
          <w:sz w:val="18"/>
          <w:szCs w:val="18"/>
        </w:rPr>
      </w:pPr>
      <w:r>
        <w:rPr>
          <w:rFonts w:ascii="GHEA Grapalat" w:hAnsi="GHEA Grapalat"/>
          <w:i w:val="0"/>
          <w:sz w:val="18"/>
          <w:szCs w:val="18"/>
        </w:rPr>
        <w:t>Медикамент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8C1622">
        <w:rPr>
          <w:rFonts w:ascii="GHEA Grapalat" w:hAnsi="GHEA Grapalat"/>
          <w:i w:val="0"/>
          <w:sz w:val="18"/>
          <w:szCs w:val="18"/>
        </w:rPr>
        <w:t>15:00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8C1622">
        <w:rPr>
          <w:rFonts w:ascii="GHEA Grapalat" w:hAnsi="GHEA Grapalat"/>
          <w:i w:val="0"/>
          <w:sz w:val="18"/>
          <w:szCs w:val="18"/>
        </w:rPr>
        <w:t>15:00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8C1622">
        <w:rPr>
          <w:rFonts w:ascii="GHEA Grapalat" w:hAnsi="GHEA Grapalat"/>
          <w:i w:val="0"/>
          <w:sz w:val="18"/>
          <w:szCs w:val="18"/>
        </w:rPr>
        <w:t>15:00</w:t>
      </w:r>
      <w:r w:rsidR="006C5F4B">
        <w:rPr>
          <w:rFonts w:ascii="GHEA Grapalat" w:hAnsi="GHEA Grapalat"/>
          <w:i w:val="0"/>
          <w:sz w:val="18"/>
          <w:szCs w:val="18"/>
        </w:rPr>
        <w:t xml:space="preserve"> </w:t>
      </w:r>
      <w:r w:rsidRPr="00EE7968">
        <w:rPr>
          <w:rFonts w:ascii="GHEA Grapalat" w:hAnsi="GHEA Grapalat"/>
          <w:i w:val="0"/>
          <w:sz w:val="18"/>
          <w:szCs w:val="18"/>
        </w:rPr>
        <w:t>часов "</w:t>
      </w:r>
      <w:r w:rsidR="00D76E93">
        <w:rPr>
          <w:rFonts w:ascii="GHEA Grapalat" w:hAnsi="GHEA Grapalat"/>
          <w:i w:val="0"/>
          <w:sz w:val="18"/>
          <w:szCs w:val="18"/>
          <w:lang w:val="hy-AM"/>
        </w:rPr>
        <w:t>3</w:t>
      </w:r>
      <w:r w:rsidRPr="00EE7968">
        <w:rPr>
          <w:rFonts w:ascii="GHEA Grapalat" w:hAnsi="GHEA Grapalat"/>
          <w:i w:val="0"/>
          <w:sz w:val="18"/>
          <w:szCs w:val="18"/>
        </w:rPr>
        <w:t>" "</w:t>
      </w:r>
      <w:r w:rsidR="00D76E93" w:rsidRPr="00D76E93">
        <w:rPr>
          <w:rFonts w:ascii="GHEA Grapalat" w:hAnsi="GHEA Grapalat"/>
          <w:i w:val="0"/>
          <w:sz w:val="18"/>
          <w:szCs w:val="18"/>
        </w:rPr>
        <w:t xml:space="preserve"> ию</w:t>
      </w:r>
      <w:r w:rsidR="008C1622" w:rsidRPr="008C1622">
        <w:rPr>
          <w:rFonts w:ascii="GHEA Grapalat" w:hAnsi="GHEA Grapalat"/>
          <w:i w:val="0"/>
          <w:sz w:val="18"/>
          <w:szCs w:val="18"/>
        </w:rPr>
        <w:t>л</w:t>
      </w:r>
      <w:r w:rsidR="00D76E93" w:rsidRPr="00D76E93">
        <w:rPr>
          <w:rFonts w:ascii="GHEA Grapalat" w:hAnsi="GHEA Grapalat"/>
          <w:i w:val="0"/>
          <w:sz w:val="18"/>
          <w:szCs w:val="18"/>
        </w:rPr>
        <w:t>ь</w:t>
      </w:r>
      <w:r w:rsidR="00D76E93">
        <w:rPr>
          <w:rFonts w:ascii="GHEA Grapalat" w:hAnsi="GHEA Grapalat"/>
          <w:i w:val="0"/>
          <w:sz w:val="18"/>
          <w:szCs w:val="18"/>
        </w:rPr>
        <w:t>я</w:t>
      </w:r>
      <w:r w:rsidR="00D76E93" w:rsidRPr="00EE7968">
        <w:rPr>
          <w:rFonts w:ascii="GHEA Grapalat" w:hAnsi="GHEA Grapalat"/>
          <w:i w:val="0"/>
          <w:sz w:val="18"/>
          <w:szCs w:val="18"/>
        </w:rPr>
        <w:t xml:space="preserve"> </w:t>
      </w:r>
      <w:r w:rsidRPr="00EE7968">
        <w:rPr>
          <w:rFonts w:ascii="GHEA Grapalat" w:hAnsi="GHEA Grapalat"/>
          <w:i w:val="0"/>
          <w:sz w:val="18"/>
          <w:szCs w:val="18"/>
        </w:rPr>
        <w:t>" "</w:t>
      </w:r>
      <w:r w:rsidR="006C5F4B">
        <w:rPr>
          <w:rFonts w:ascii="GHEA Grapalat" w:hAnsi="GHEA Grapalat"/>
          <w:i w:val="0"/>
          <w:sz w:val="18"/>
          <w:szCs w:val="18"/>
        </w:rPr>
        <w:t>2020</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D76E93" w:rsidP="00ED3045">
      <w:pPr>
        <w:pStyle w:val="a3"/>
        <w:widowControl w:val="0"/>
        <w:spacing w:line="240" w:lineRule="auto"/>
        <w:ind w:left="993" w:firstLine="0"/>
        <w:rPr>
          <w:rFonts w:ascii="GHEA Grapalat" w:hAnsi="GHEA Grapalat"/>
          <w:i w:val="0"/>
          <w:sz w:val="18"/>
          <w:szCs w:val="18"/>
        </w:rPr>
      </w:pPr>
      <w:r>
        <w:rPr>
          <w:rFonts w:ascii="GHEA Grapalat" w:hAnsi="GHEA Grapalat"/>
          <w:i w:val="0"/>
          <w:sz w:val="18"/>
          <w:szCs w:val="18"/>
        </w:rPr>
        <w:t>НюАветис</w:t>
      </w:r>
      <w:r w:rsidR="00EE7968" w:rsidRPr="00EE7968">
        <w:rPr>
          <w:rFonts w:ascii="GHEA Grapalat" w:hAnsi="GHEA Grapalat"/>
          <w:i w:val="0"/>
          <w:sz w:val="18"/>
          <w:szCs w:val="18"/>
        </w:rPr>
        <w:t>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w:t>
      </w:r>
      <w:r w:rsidR="00D76E93">
        <w:rPr>
          <w:rFonts w:ascii="GHEA Grapalat" w:hAnsi="GHEA Grapalat"/>
          <w:i w:val="0"/>
          <w:sz w:val="18"/>
          <w:szCs w:val="18"/>
        </w:rPr>
        <w:t>41</w:t>
      </w:r>
      <w:r w:rsidR="00EE7968" w:rsidRPr="00EE7968">
        <w:rPr>
          <w:rFonts w:ascii="GHEA Grapalat" w:hAnsi="GHEA Grapalat"/>
          <w:i w:val="0"/>
          <w:sz w:val="18"/>
          <w:szCs w:val="18"/>
        </w:rPr>
        <w:t>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Поликлиника Имени Карлена Есаяна»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C1622">
        <w:rPr>
          <w:rFonts w:ascii="GHEA Grapalat" w:hAnsi="GHEA Grapalat"/>
          <w:i/>
        </w:rPr>
        <w:t>KEAP- GHAPDzB-DEX-20/14</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8C1622" w:rsidRPr="008C1622">
        <w:rPr>
          <w:rFonts w:ascii="GHEA Grapalat" w:hAnsi="GHEA Grapalat"/>
          <w:i/>
        </w:rPr>
        <w:t>26</w:t>
      </w:r>
      <w:r w:rsidR="006C5F4B">
        <w:rPr>
          <w:rFonts w:ascii="GHEA Grapalat" w:hAnsi="GHEA Grapalat"/>
          <w:i/>
        </w:rPr>
        <w:t>/0</w:t>
      </w:r>
      <w:r w:rsidR="00807CF8" w:rsidRPr="00807CF8">
        <w:rPr>
          <w:rFonts w:ascii="GHEA Grapalat" w:hAnsi="GHEA Grapalat"/>
          <w:i/>
        </w:rPr>
        <w:t>6</w:t>
      </w:r>
      <w:r w:rsidR="006C5F4B">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Поликлиника Имени Карлена Есаяна»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8C1622">
        <w:rPr>
          <w:rFonts w:ascii="GHEA Grapalat" w:hAnsi="GHEA Grapalat"/>
          <w:szCs w:val="20"/>
        </w:rPr>
        <w:t>МЕДИКАМЕНТ</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8C1622" w:rsidRDefault="008C1622" w:rsidP="00ED3045">
      <w:pPr>
        <w:widowControl w:val="0"/>
        <w:jc w:val="center"/>
        <w:rPr>
          <w:rFonts w:ascii="GHEA Grapalat" w:hAnsi="GHEA Grapalat"/>
          <w:b/>
          <w:lang w:val="en-US"/>
        </w:rPr>
      </w:pPr>
    </w:p>
    <w:p w:rsidR="00160AE4" w:rsidRPr="009044F1" w:rsidRDefault="00160AE4" w:rsidP="00ED3045">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8C1622">
        <w:rPr>
          <w:rFonts w:ascii="GHEA Grapalat" w:hAnsi="GHEA Grapalat"/>
          <w:szCs w:val="20"/>
        </w:rPr>
        <w:t>МЕДИКАМЕНТ</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C1622" w:rsidRDefault="008C1622" w:rsidP="006D6189">
      <w:pPr>
        <w:widowControl w:val="0"/>
        <w:tabs>
          <w:tab w:val="left" w:pos="1134"/>
        </w:tabs>
        <w:ind w:left="1134" w:hanging="567"/>
        <w:jc w:val="both"/>
        <w:rPr>
          <w:rFonts w:ascii="GHEA Grapalat" w:hAnsi="GHEA Grapalat"/>
          <w:lang w:val="en-US"/>
        </w:rPr>
      </w:pP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C1622">
        <w:rPr>
          <w:rFonts w:ascii="GHEA Grapalat" w:hAnsi="GHEA Grapalat"/>
          <w:spacing w:val="-6"/>
        </w:rPr>
        <w:t>KEAP- GHAPDzB-DEX-20/14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Поликлиника Имени Карлена Есаяна»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C1622">
        <w:rPr>
          <w:rFonts w:ascii="GHEA Grapalat" w:hAnsi="GHEA Grapalat"/>
          <w:i w:val="0"/>
          <w:sz w:val="24"/>
          <w:szCs w:val="24"/>
        </w:rPr>
        <w:t>Медикамент</w:t>
      </w:r>
      <w:r w:rsidR="00ED3045">
        <w:rPr>
          <w:rFonts w:ascii="GHEA Grapalat" w:hAnsi="GHEA Grapalat"/>
          <w:i w:val="0"/>
          <w:sz w:val="24"/>
          <w:szCs w:val="24"/>
        </w:rPr>
        <w:t>в</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Поликлиника Имени Карлена Есаяна» ГЗАО</w:t>
      </w:r>
      <w:r w:rsidRPr="009044F1">
        <w:rPr>
          <w:rFonts w:ascii="GHEA Grapalat" w:hAnsi="GHEA Grapalat"/>
          <w:i w:val="0"/>
          <w:sz w:val="24"/>
          <w:szCs w:val="24"/>
        </w:rPr>
        <w:t>, которые сгруппированы в лоты "</w:t>
      </w:r>
      <w:r w:rsidR="008C1622" w:rsidRPr="008C1622">
        <w:rPr>
          <w:rFonts w:ascii="GHEA Grapalat" w:hAnsi="GHEA Grapalat"/>
          <w:i w:val="0"/>
          <w:sz w:val="24"/>
          <w:szCs w:val="24"/>
        </w:rPr>
        <w:t>1</w:t>
      </w:r>
      <w:r w:rsidR="00041A48" w:rsidRPr="00041A48">
        <w:rPr>
          <w:rFonts w:ascii="GHEA Grapalat" w:hAnsi="GHEA Grapalat"/>
          <w:i w:val="0"/>
          <w:sz w:val="24"/>
          <w:szCs w:val="24"/>
        </w:rPr>
        <w:t>7</w:t>
      </w:r>
      <w:bookmarkStart w:id="0" w:name="_GoBack"/>
      <w:bookmarkEnd w:id="0"/>
      <w:r w:rsidRPr="009044F1">
        <w:rPr>
          <w:rFonts w:ascii="GHEA Grapalat" w:hAnsi="GHEA Grapalat"/>
          <w:i w:val="0"/>
          <w:sz w:val="24"/>
          <w:szCs w:val="24"/>
        </w:rPr>
        <w:t>":</w:t>
      </w: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116"/>
      </w:tblGrid>
      <w:tr w:rsidR="00096865" w:rsidRPr="009044F1" w:rsidTr="00807CF8">
        <w:trPr>
          <w:trHeight w:val="417"/>
          <w:jc w:val="center"/>
        </w:trPr>
        <w:tc>
          <w:tcPr>
            <w:tcW w:w="1413"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116"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1622" w:rsidRPr="009044F1" w:rsidTr="00807CF8">
        <w:trPr>
          <w:trHeight w:val="349"/>
          <w:jc w:val="center"/>
        </w:trPr>
        <w:tc>
          <w:tcPr>
            <w:tcW w:w="1413" w:type="dxa"/>
            <w:vAlign w:val="center"/>
          </w:tcPr>
          <w:p w:rsidR="008C1622" w:rsidRPr="000D48C1" w:rsidRDefault="008C1622" w:rsidP="00807CF8">
            <w:pPr>
              <w:jc w:val="center"/>
              <w:rPr>
                <w:rFonts w:ascii="Arial LatArm" w:hAnsi="Arial LatArm" w:cs="Arial"/>
                <w:sz w:val="18"/>
                <w:szCs w:val="18"/>
              </w:rPr>
            </w:pPr>
          </w:p>
        </w:tc>
        <w:tc>
          <w:tcPr>
            <w:tcW w:w="7116" w:type="dxa"/>
          </w:tcPr>
          <w:p w:rsidR="008C1622" w:rsidRPr="00807CF8" w:rsidRDefault="008C1622" w:rsidP="00807CF8">
            <w:pPr>
              <w:pStyle w:val="HTML"/>
              <w:shd w:val="clear" w:color="auto" w:fill="F8F9FA"/>
              <w:spacing w:line="540" w:lineRule="atLeast"/>
              <w:rPr>
                <w:rFonts w:ascii="Arial" w:hAnsi="Arial" w:cs="Arial"/>
                <w:color w:val="222222"/>
                <w:shd w:val="clear" w:color="auto" w:fill="F8F9FA"/>
              </w:rPr>
            </w:pPr>
            <w:r w:rsidRPr="008C1622">
              <w:rPr>
                <w:rFonts w:ascii="Sylfaen" w:hAnsi="Sylfaen"/>
                <w:b/>
                <w:i/>
              </w:rPr>
              <w:t>Лекарственные препараты</w:t>
            </w:r>
          </w:p>
        </w:tc>
      </w:tr>
      <w:tr w:rsidR="008C1622" w:rsidRPr="009044F1" w:rsidTr="00807CF8">
        <w:trPr>
          <w:trHeight w:val="349"/>
          <w:jc w:val="center"/>
        </w:trPr>
        <w:tc>
          <w:tcPr>
            <w:tcW w:w="1413" w:type="dxa"/>
            <w:vAlign w:val="center"/>
          </w:tcPr>
          <w:p w:rsidR="008C1622" w:rsidRPr="000D48C1" w:rsidRDefault="008C1622" w:rsidP="00807CF8">
            <w:pPr>
              <w:jc w:val="center"/>
              <w:rPr>
                <w:rFonts w:ascii="Arial LatArm" w:hAnsi="Arial LatArm" w:cs="Arial"/>
                <w:sz w:val="18"/>
                <w:szCs w:val="18"/>
              </w:rPr>
            </w:pPr>
            <w:r w:rsidRPr="000D48C1">
              <w:rPr>
                <w:rFonts w:ascii="Arial LatArm" w:hAnsi="Arial LatArm" w:cs="Arial"/>
                <w:sz w:val="18"/>
                <w:szCs w:val="18"/>
              </w:rPr>
              <w:t>1</w:t>
            </w:r>
          </w:p>
        </w:tc>
        <w:tc>
          <w:tcPr>
            <w:tcW w:w="7116" w:type="dxa"/>
          </w:tcPr>
          <w:p w:rsidR="008C1622" w:rsidRPr="003E7082" w:rsidRDefault="008C1622" w:rsidP="008E48B2">
            <w:r w:rsidRPr="003E7082">
              <w:t>Суппозитории с глицерином 2,11 г</w:t>
            </w:r>
          </w:p>
        </w:tc>
      </w:tr>
      <w:tr w:rsidR="008C1622" w:rsidRPr="009044F1" w:rsidTr="00807CF8">
        <w:trPr>
          <w:trHeight w:val="339"/>
          <w:jc w:val="center"/>
        </w:trPr>
        <w:tc>
          <w:tcPr>
            <w:tcW w:w="1413" w:type="dxa"/>
            <w:vAlign w:val="center"/>
          </w:tcPr>
          <w:p w:rsidR="008C1622" w:rsidRPr="000D48C1" w:rsidRDefault="008C1622" w:rsidP="00807CF8">
            <w:pPr>
              <w:jc w:val="center"/>
              <w:rPr>
                <w:rFonts w:ascii="Arial LatArm" w:hAnsi="Arial LatArm" w:cs="Arial"/>
                <w:sz w:val="18"/>
                <w:szCs w:val="18"/>
              </w:rPr>
            </w:pPr>
            <w:r w:rsidRPr="000D48C1">
              <w:rPr>
                <w:rFonts w:ascii="Arial LatArm" w:hAnsi="Arial LatArm" w:cs="Arial"/>
                <w:sz w:val="18"/>
                <w:szCs w:val="18"/>
              </w:rPr>
              <w:t>2</w:t>
            </w:r>
          </w:p>
        </w:tc>
        <w:tc>
          <w:tcPr>
            <w:tcW w:w="7116" w:type="dxa"/>
          </w:tcPr>
          <w:p w:rsidR="008C1622" w:rsidRPr="003E7082" w:rsidRDefault="008C1622" w:rsidP="008E48B2">
            <w:r w:rsidRPr="003E7082">
              <w:t>Дексаметазон глазные капли 0,3%</w:t>
            </w:r>
          </w:p>
        </w:tc>
      </w:tr>
      <w:tr w:rsidR="008C1622" w:rsidRPr="009044F1" w:rsidTr="00807CF8">
        <w:trPr>
          <w:trHeight w:val="349"/>
          <w:jc w:val="center"/>
        </w:trPr>
        <w:tc>
          <w:tcPr>
            <w:tcW w:w="1413" w:type="dxa"/>
            <w:vAlign w:val="center"/>
          </w:tcPr>
          <w:p w:rsidR="008C1622" w:rsidRPr="000D48C1" w:rsidRDefault="008C1622" w:rsidP="00807CF8">
            <w:pPr>
              <w:jc w:val="center"/>
              <w:rPr>
                <w:rFonts w:ascii="Arial LatArm" w:hAnsi="Arial LatArm" w:cs="Arial"/>
                <w:sz w:val="18"/>
                <w:szCs w:val="18"/>
              </w:rPr>
            </w:pPr>
            <w:r w:rsidRPr="000D48C1">
              <w:rPr>
                <w:rFonts w:ascii="Arial LatArm" w:hAnsi="Arial LatArm" w:cs="Arial"/>
                <w:sz w:val="18"/>
                <w:szCs w:val="18"/>
              </w:rPr>
              <w:t>3</w:t>
            </w:r>
          </w:p>
        </w:tc>
        <w:tc>
          <w:tcPr>
            <w:tcW w:w="7116" w:type="dxa"/>
          </w:tcPr>
          <w:p w:rsidR="008C1622" w:rsidRPr="003E7082" w:rsidRDefault="008C1622" w:rsidP="008E48B2">
            <w:r w:rsidRPr="003E7082">
              <w:t>Литирацетам 500 мг</w:t>
            </w:r>
          </w:p>
        </w:tc>
      </w:tr>
      <w:tr w:rsidR="008C1622" w:rsidRPr="009044F1" w:rsidTr="00807CF8">
        <w:trPr>
          <w:trHeight w:val="349"/>
          <w:jc w:val="center"/>
        </w:trPr>
        <w:tc>
          <w:tcPr>
            <w:tcW w:w="1413" w:type="dxa"/>
            <w:vAlign w:val="center"/>
          </w:tcPr>
          <w:p w:rsidR="008C1622" w:rsidRPr="000D48C1" w:rsidRDefault="008C1622" w:rsidP="00807CF8">
            <w:pPr>
              <w:jc w:val="center"/>
              <w:rPr>
                <w:rFonts w:ascii="Arial LatArm" w:hAnsi="Arial LatArm" w:cs="Arial"/>
                <w:sz w:val="18"/>
                <w:szCs w:val="18"/>
              </w:rPr>
            </w:pPr>
            <w:r w:rsidRPr="000D48C1">
              <w:rPr>
                <w:rFonts w:ascii="Arial LatArm" w:hAnsi="Arial LatArm" w:cs="Arial"/>
                <w:sz w:val="18"/>
                <w:szCs w:val="18"/>
              </w:rPr>
              <w:t>4</w:t>
            </w:r>
          </w:p>
        </w:tc>
        <w:tc>
          <w:tcPr>
            <w:tcW w:w="7116" w:type="dxa"/>
          </w:tcPr>
          <w:p w:rsidR="008C1622" w:rsidRPr="003E7082" w:rsidRDefault="008C1622" w:rsidP="008E48B2">
            <w:r w:rsidRPr="003E7082">
              <w:t>Латанапрост 50 мг-мл, глазные капли</w:t>
            </w:r>
          </w:p>
        </w:tc>
      </w:tr>
      <w:tr w:rsidR="008C1622" w:rsidRPr="009044F1" w:rsidTr="00807CF8">
        <w:trPr>
          <w:trHeight w:val="339"/>
          <w:jc w:val="center"/>
        </w:trPr>
        <w:tc>
          <w:tcPr>
            <w:tcW w:w="1413" w:type="dxa"/>
            <w:vAlign w:val="center"/>
          </w:tcPr>
          <w:p w:rsidR="008C1622" w:rsidRPr="000D48C1" w:rsidRDefault="008C1622" w:rsidP="00807CF8">
            <w:pPr>
              <w:jc w:val="center"/>
              <w:rPr>
                <w:rFonts w:ascii="Arial LatArm" w:hAnsi="Arial LatArm" w:cs="Arial"/>
                <w:sz w:val="18"/>
                <w:szCs w:val="18"/>
              </w:rPr>
            </w:pPr>
            <w:r w:rsidRPr="000D48C1">
              <w:rPr>
                <w:rFonts w:ascii="Arial LatArm" w:hAnsi="Arial LatArm" w:cs="Arial"/>
                <w:sz w:val="18"/>
                <w:szCs w:val="18"/>
              </w:rPr>
              <w:t>5</w:t>
            </w:r>
          </w:p>
        </w:tc>
        <w:tc>
          <w:tcPr>
            <w:tcW w:w="7116" w:type="dxa"/>
          </w:tcPr>
          <w:p w:rsidR="008C1622" w:rsidRPr="003E7082" w:rsidRDefault="008C1622" w:rsidP="008E48B2">
            <w:r w:rsidRPr="003E7082">
              <w:t>Метотрексат 2,5 мг</w:t>
            </w:r>
          </w:p>
        </w:tc>
      </w:tr>
      <w:tr w:rsidR="008C1622" w:rsidRPr="009044F1" w:rsidTr="00807CF8">
        <w:trPr>
          <w:trHeight w:val="349"/>
          <w:jc w:val="center"/>
        </w:trPr>
        <w:tc>
          <w:tcPr>
            <w:tcW w:w="1413" w:type="dxa"/>
            <w:vAlign w:val="center"/>
          </w:tcPr>
          <w:p w:rsidR="008C1622" w:rsidRPr="000D48C1" w:rsidRDefault="008C1622" w:rsidP="00807CF8">
            <w:pPr>
              <w:jc w:val="center"/>
              <w:rPr>
                <w:rFonts w:ascii="Arial LatArm" w:hAnsi="Arial LatArm" w:cs="Arial"/>
                <w:sz w:val="18"/>
                <w:szCs w:val="18"/>
              </w:rPr>
            </w:pPr>
            <w:r w:rsidRPr="000D48C1">
              <w:rPr>
                <w:rFonts w:ascii="Arial LatArm" w:hAnsi="Arial LatArm" w:cs="Arial"/>
                <w:sz w:val="18"/>
                <w:szCs w:val="18"/>
              </w:rPr>
              <w:t>6</w:t>
            </w:r>
          </w:p>
        </w:tc>
        <w:tc>
          <w:tcPr>
            <w:tcW w:w="7116" w:type="dxa"/>
          </w:tcPr>
          <w:p w:rsidR="008C1622" w:rsidRPr="003E7082" w:rsidRDefault="008C1622" w:rsidP="008E48B2">
            <w:r w:rsidRPr="003E7082">
              <w:t>Метилпреднизолон 4 мг</w:t>
            </w:r>
          </w:p>
        </w:tc>
      </w:tr>
      <w:tr w:rsidR="008C1622" w:rsidRPr="009044F1" w:rsidTr="00807CF8">
        <w:trPr>
          <w:trHeight w:val="349"/>
          <w:jc w:val="center"/>
        </w:trPr>
        <w:tc>
          <w:tcPr>
            <w:tcW w:w="1413" w:type="dxa"/>
            <w:vAlign w:val="center"/>
          </w:tcPr>
          <w:p w:rsidR="008C1622" w:rsidRPr="000D48C1" w:rsidRDefault="008C1622" w:rsidP="00807CF8">
            <w:pPr>
              <w:jc w:val="center"/>
              <w:rPr>
                <w:rFonts w:ascii="Arial LatArm" w:hAnsi="Arial LatArm" w:cs="Arial"/>
                <w:sz w:val="18"/>
                <w:szCs w:val="18"/>
              </w:rPr>
            </w:pPr>
            <w:r w:rsidRPr="000D48C1">
              <w:rPr>
                <w:rFonts w:ascii="Arial LatArm" w:hAnsi="Arial LatArm" w:cs="Arial"/>
                <w:sz w:val="18"/>
                <w:szCs w:val="18"/>
              </w:rPr>
              <w:t>7</w:t>
            </w:r>
          </w:p>
        </w:tc>
        <w:tc>
          <w:tcPr>
            <w:tcW w:w="7116" w:type="dxa"/>
          </w:tcPr>
          <w:p w:rsidR="008C1622" w:rsidRPr="003E7082" w:rsidRDefault="008C1622" w:rsidP="008E48B2">
            <w:r w:rsidRPr="003E7082">
              <w:t>Иммуноглобулин L / T инъекция против дерева</w:t>
            </w:r>
          </w:p>
        </w:tc>
      </w:tr>
      <w:tr w:rsidR="008C1622" w:rsidRPr="009044F1" w:rsidTr="00807CF8">
        <w:trPr>
          <w:trHeight w:val="339"/>
          <w:jc w:val="center"/>
        </w:trPr>
        <w:tc>
          <w:tcPr>
            <w:tcW w:w="1413" w:type="dxa"/>
            <w:vAlign w:val="center"/>
          </w:tcPr>
          <w:p w:rsidR="008C1622" w:rsidRPr="000D48C1" w:rsidRDefault="008C1622" w:rsidP="00807CF8">
            <w:pPr>
              <w:jc w:val="center"/>
              <w:rPr>
                <w:rFonts w:ascii="Arial LatArm" w:hAnsi="Arial LatArm" w:cs="Arial"/>
                <w:sz w:val="18"/>
                <w:szCs w:val="18"/>
              </w:rPr>
            </w:pPr>
            <w:r w:rsidRPr="000D48C1">
              <w:rPr>
                <w:rFonts w:ascii="Arial LatArm" w:hAnsi="Arial LatArm" w:cs="Arial"/>
                <w:sz w:val="18"/>
                <w:szCs w:val="18"/>
              </w:rPr>
              <w:t>8</w:t>
            </w:r>
          </w:p>
        </w:tc>
        <w:tc>
          <w:tcPr>
            <w:tcW w:w="7116" w:type="dxa"/>
          </w:tcPr>
          <w:p w:rsidR="008C1622" w:rsidRPr="003E7082" w:rsidRDefault="008C1622" w:rsidP="008E48B2">
            <w:r w:rsidRPr="003E7082">
              <w:t>Повторите 40 мг</w:t>
            </w:r>
          </w:p>
        </w:tc>
      </w:tr>
      <w:tr w:rsidR="008C1622" w:rsidRPr="009044F1" w:rsidTr="00807CF8">
        <w:trPr>
          <w:trHeight w:val="339"/>
          <w:jc w:val="center"/>
        </w:trPr>
        <w:tc>
          <w:tcPr>
            <w:tcW w:w="1413" w:type="dxa"/>
            <w:vAlign w:val="center"/>
          </w:tcPr>
          <w:p w:rsidR="008C1622" w:rsidRPr="008C1622" w:rsidRDefault="008C1622" w:rsidP="00807CF8">
            <w:pPr>
              <w:jc w:val="center"/>
              <w:rPr>
                <w:rFonts w:ascii="Arial LatArm" w:hAnsi="Arial LatArm" w:cs="Arial"/>
                <w:sz w:val="18"/>
                <w:szCs w:val="18"/>
                <w:lang w:val="en-US"/>
              </w:rPr>
            </w:pPr>
            <w:r>
              <w:rPr>
                <w:rFonts w:ascii="Arial LatArm" w:hAnsi="Arial LatArm" w:cs="Arial"/>
                <w:sz w:val="18"/>
                <w:szCs w:val="18"/>
                <w:lang w:val="en-US"/>
              </w:rPr>
              <w:t>9</w:t>
            </w:r>
          </w:p>
        </w:tc>
        <w:tc>
          <w:tcPr>
            <w:tcW w:w="7116" w:type="dxa"/>
          </w:tcPr>
          <w:p w:rsidR="008C1622" w:rsidRPr="003E7082" w:rsidRDefault="008C1622" w:rsidP="008E48B2">
            <w:r w:rsidRPr="003E7082">
              <w:t>Железосодержащая комбинация</w:t>
            </w:r>
          </w:p>
        </w:tc>
      </w:tr>
      <w:tr w:rsidR="008C1622" w:rsidRPr="009044F1" w:rsidTr="00807CF8">
        <w:trPr>
          <w:trHeight w:val="339"/>
          <w:jc w:val="center"/>
        </w:trPr>
        <w:tc>
          <w:tcPr>
            <w:tcW w:w="1413" w:type="dxa"/>
            <w:vAlign w:val="center"/>
          </w:tcPr>
          <w:p w:rsidR="008C1622" w:rsidRPr="008C1622" w:rsidRDefault="008C1622" w:rsidP="00807CF8">
            <w:pPr>
              <w:jc w:val="center"/>
              <w:rPr>
                <w:rFonts w:ascii="Arial LatArm" w:hAnsi="Arial LatArm" w:cs="Arial"/>
                <w:sz w:val="18"/>
                <w:szCs w:val="18"/>
                <w:lang w:val="en-US"/>
              </w:rPr>
            </w:pPr>
            <w:r>
              <w:rPr>
                <w:rFonts w:ascii="Arial LatArm" w:hAnsi="Arial LatArm" w:cs="Arial"/>
                <w:sz w:val="18"/>
                <w:szCs w:val="18"/>
                <w:lang w:val="en-US"/>
              </w:rPr>
              <w:t>10</w:t>
            </w:r>
          </w:p>
        </w:tc>
        <w:tc>
          <w:tcPr>
            <w:tcW w:w="7116" w:type="dxa"/>
          </w:tcPr>
          <w:p w:rsidR="008C1622" w:rsidRPr="003E7082" w:rsidRDefault="008C1622" w:rsidP="008E48B2">
            <w:r w:rsidRPr="003E7082">
              <w:t>Амлодипин 10 мг</w:t>
            </w:r>
          </w:p>
        </w:tc>
      </w:tr>
      <w:tr w:rsidR="008C1622" w:rsidRPr="009044F1" w:rsidTr="00807CF8">
        <w:trPr>
          <w:trHeight w:val="339"/>
          <w:jc w:val="center"/>
        </w:trPr>
        <w:tc>
          <w:tcPr>
            <w:tcW w:w="1413" w:type="dxa"/>
            <w:vAlign w:val="center"/>
          </w:tcPr>
          <w:p w:rsidR="008C1622" w:rsidRPr="008C1622" w:rsidRDefault="008C1622" w:rsidP="00807CF8">
            <w:pPr>
              <w:jc w:val="center"/>
              <w:rPr>
                <w:rFonts w:ascii="Arial LatArm" w:hAnsi="Arial LatArm" w:cs="Arial"/>
                <w:sz w:val="18"/>
                <w:szCs w:val="18"/>
                <w:lang w:val="en-US"/>
              </w:rPr>
            </w:pPr>
            <w:r>
              <w:rPr>
                <w:rFonts w:ascii="Arial LatArm" w:hAnsi="Arial LatArm" w:cs="Arial"/>
                <w:sz w:val="18"/>
                <w:szCs w:val="18"/>
                <w:lang w:val="en-US"/>
              </w:rPr>
              <w:t>11</w:t>
            </w:r>
          </w:p>
        </w:tc>
        <w:tc>
          <w:tcPr>
            <w:tcW w:w="7116" w:type="dxa"/>
          </w:tcPr>
          <w:p w:rsidR="008C1622" w:rsidRPr="003E7082" w:rsidRDefault="008C1622" w:rsidP="008E48B2">
            <w:r w:rsidRPr="003E7082">
              <w:t>Эналаприл 10 мг</w:t>
            </w:r>
          </w:p>
        </w:tc>
      </w:tr>
      <w:tr w:rsidR="008C1622" w:rsidRPr="009044F1" w:rsidTr="00807CF8">
        <w:trPr>
          <w:trHeight w:val="339"/>
          <w:jc w:val="center"/>
        </w:trPr>
        <w:tc>
          <w:tcPr>
            <w:tcW w:w="1413" w:type="dxa"/>
            <w:vAlign w:val="center"/>
          </w:tcPr>
          <w:p w:rsidR="008C1622" w:rsidRPr="008C1622" w:rsidRDefault="008C1622" w:rsidP="00807CF8">
            <w:pPr>
              <w:jc w:val="center"/>
              <w:rPr>
                <w:rFonts w:ascii="Arial LatArm" w:hAnsi="Arial LatArm" w:cs="Arial"/>
                <w:sz w:val="18"/>
                <w:szCs w:val="18"/>
                <w:lang w:val="en-US"/>
              </w:rPr>
            </w:pPr>
            <w:r>
              <w:rPr>
                <w:rFonts w:ascii="Arial LatArm" w:hAnsi="Arial LatArm" w:cs="Arial"/>
                <w:sz w:val="18"/>
                <w:szCs w:val="18"/>
                <w:lang w:val="en-US"/>
              </w:rPr>
              <w:t>12</w:t>
            </w:r>
          </w:p>
        </w:tc>
        <w:tc>
          <w:tcPr>
            <w:tcW w:w="7116" w:type="dxa"/>
          </w:tcPr>
          <w:p w:rsidR="008C1622" w:rsidRPr="003E7082" w:rsidRDefault="008C1622" w:rsidP="008E48B2">
            <w:r w:rsidRPr="003E7082">
              <w:t>Омепразол 20 мг</w:t>
            </w:r>
          </w:p>
        </w:tc>
      </w:tr>
      <w:tr w:rsidR="008C1622" w:rsidRPr="009044F1" w:rsidTr="00807CF8">
        <w:trPr>
          <w:trHeight w:val="339"/>
          <w:jc w:val="center"/>
        </w:trPr>
        <w:tc>
          <w:tcPr>
            <w:tcW w:w="1413" w:type="dxa"/>
            <w:vAlign w:val="center"/>
          </w:tcPr>
          <w:p w:rsidR="008C1622" w:rsidRPr="008C1622" w:rsidRDefault="008C1622" w:rsidP="00807CF8">
            <w:pPr>
              <w:jc w:val="center"/>
              <w:rPr>
                <w:rFonts w:ascii="Arial LatArm" w:hAnsi="Arial LatArm" w:cs="Arial"/>
                <w:sz w:val="18"/>
                <w:szCs w:val="18"/>
                <w:lang w:val="en-US"/>
              </w:rPr>
            </w:pPr>
            <w:r>
              <w:rPr>
                <w:rFonts w:ascii="Arial LatArm" w:hAnsi="Arial LatArm" w:cs="Arial"/>
                <w:sz w:val="18"/>
                <w:szCs w:val="18"/>
                <w:lang w:val="en-US"/>
              </w:rPr>
              <w:t>13</w:t>
            </w:r>
          </w:p>
        </w:tc>
        <w:tc>
          <w:tcPr>
            <w:tcW w:w="7116" w:type="dxa"/>
          </w:tcPr>
          <w:p w:rsidR="008C1622" w:rsidRPr="003E7082" w:rsidRDefault="008C1622" w:rsidP="008E48B2">
            <w:r w:rsidRPr="003E7082">
              <w:t>100 мг ацетилсалициловой кислоты</w:t>
            </w:r>
          </w:p>
        </w:tc>
      </w:tr>
      <w:tr w:rsidR="008C1622" w:rsidRPr="009044F1" w:rsidTr="00807CF8">
        <w:trPr>
          <w:trHeight w:val="339"/>
          <w:jc w:val="center"/>
        </w:trPr>
        <w:tc>
          <w:tcPr>
            <w:tcW w:w="1413" w:type="dxa"/>
            <w:vAlign w:val="center"/>
          </w:tcPr>
          <w:p w:rsidR="008C1622" w:rsidRPr="008C1622" w:rsidRDefault="008C1622" w:rsidP="00807CF8">
            <w:pPr>
              <w:jc w:val="center"/>
              <w:rPr>
                <w:rFonts w:ascii="Arial LatArm" w:hAnsi="Arial LatArm" w:cs="Arial"/>
                <w:sz w:val="18"/>
                <w:szCs w:val="18"/>
                <w:lang w:val="en-US"/>
              </w:rPr>
            </w:pPr>
            <w:r>
              <w:rPr>
                <w:rFonts w:ascii="Arial LatArm" w:hAnsi="Arial LatArm" w:cs="Arial"/>
                <w:sz w:val="18"/>
                <w:szCs w:val="18"/>
                <w:lang w:val="en-US"/>
              </w:rPr>
              <w:t>14</w:t>
            </w:r>
          </w:p>
        </w:tc>
        <w:tc>
          <w:tcPr>
            <w:tcW w:w="7116" w:type="dxa"/>
          </w:tcPr>
          <w:p w:rsidR="008C1622" w:rsidRDefault="008C1622" w:rsidP="008E48B2">
            <w:r w:rsidRPr="003E7082">
              <w:t>Аторвастатин 20 мг</w:t>
            </w:r>
          </w:p>
        </w:tc>
      </w:tr>
      <w:tr w:rsidR="008C1622" w:rsidRPr="009044F1" w:rsidTr="00807CF8">
        <w:trPr>
          <w:trHeight w:val="339"/>
          <w:jc w:val="center"/>
        </w:trPr>
        <w:tc>
          <w:tcPr>
            <w:tcW w:w="1413" w:type="dxa"/>
            <w:vAlign w:val="center"/>
          </w:tcPr>
          <w:p w:rsidR="008C1622" w:rsidRPr="008C1622" w:rsidRDefault="008C1622" w:rsidP="00807CF8">
            <w:pPr>
              <w:jc w:val="center"/>
              <w:rPr>
                <w:rFonts w:ascii="Arial LatArm" w:hAnsi="Arial LatArm" w:cs="Arial"/>
                <w:sz w:val="18"/>
                <w:szCs w:val="18"/>
                <w:lang w:val="en-US"/>
              </w:rPr>
            </w:pPr>
          </w:p>
        </w:tc>
        <w:tc>
          <w:tcPr>
            <w:tcW w:w="7116" w:type="dxa"/>
          </w:tcPr>
          <w:p w:rsidR="008C1622" w:rsidRPr="008C1622" w:rsidRDefault="008C1622" w:rsidP="008E48B2">
            <w:pPr>
              <w:rPr>
                <w:b/>
                <w:i/>
              </w:rPr>
            </w:pPr>
            <w:r w:rsidRPr="008C1622">
              <w:rPr>
                <w:b/>
                <w:i/>
              </w:rPr>
              <w:t>Фармацевтические препараты</w:t>
            </w:r>
          </w:p>
        </w:tc>
      </w:tr>
      <w:tr w:rsidR="008C1622" w:rsidRPr="009044F1" w:rsidTr="00807CF8">
        <w:trPr>
          <w:trHeight w:val="349"/>
          <w:jc w:val="center"/>
        </w:trPr>
        <w:tc>
          <w:tcPr>
            <w:tcW w:w="1413" w:type="dxa"/>
            <w:vAlign w:val="center"/>
          </w:tcPr>
          <w:p w:rsidR="008C1622" w:rsidRPr="008C1622" w:rsidRDefault="008C1622" w:rsidP="00807CF8">
            <w:pPr>
              <w:jc w:val="center"/>
              <w:rPr>
                <w:rFonts w:ascii="Sylfaen" w:hAnsi="Sylfaen" w:cs="Arial"/>
                <w:sz w:val="18"/>
                <w:szCs w:val="18"/>
                <w:lang w:val="en-US"/>
              </w:rPr>
            </w:pPr>
            <w:r>
              <w:rPr>
                <w:rFonts w:ascii="Sylfaen" w:hAnsi="Sylfaen" w:cs="Arial"/>
                <w:sz w:val="18"/>
                <w:szCs w:val="18"/>
                <w:lang w:val="en-US"/>
              </w:rPr>
              <w:t>15</w:t>
            </w:r>
          </w:p>
        </w:tc>
        <w:tc>
          <w:tcPr>
            <w:tcW w:w="7116" w:type="dxa"/>
          </w:tcPr>
          <w:p w:rsidR="008C1622" w:rsidRPr="009D4C65" w:rsidRDefault="008C1622" w:rsidP="008E48B2">
            <w:r w:rsidRPr="009D4C65">
              <w:t>100 мг ацетилсалициловой кислоты</w:t>
            </w:r>
          </w:p>
        </w:tc>
      </w:tr>
      <w:tr w:rsidR="008C1622" w:rsidRPr="009044F1" w:rsidTr="00807CF8">
        <w:trPr>
          <w:trHeight w:val="349"/>
          <w:jc w:val="center"/>
        </w:trPr>
        <w:tc>
          <w:tcPr>
            <w:tcW w:w="1413" w:type="dxa"/>
            <w:vAlign w:val="center"/>
          </w:tcPr>
          <w:p w:rsidR="008C1622" w:rsidRPr="008C1622" w:rsidRDefault="008C1622" w:rsidP="00807CF8">
            <w:pPr>
              <w:jc w:val="center"/>
              <w:rPr>
                <w:rFonts w:ascii="Sylfaen" w:hAnsi="Sylfaen" w:cs="Arial"/>
                <w:sz w:val="18"/>
                <w:szCs w:val="18"/>
                <w:lang w:val="en-US"/>
              </w:rPr>
            </w:pPr>
            <w:r>
              <w:rPr>
                <w:rFonts w:ascii="Sylfaen" w:hAnsi="Sylfaen" w:cs="Arial"/>
                <w:sz w:val="18"/>
                <w:szCs w:val="18"/>
                <w:lang w:val="en-US"/>
              </w:rPr>
              <w:t>16</w:t>
            </w:r>
          </w:p>
        </w:tc>
        <w:tc>
          <w:tcPr>
            <w:tcW w:w="7116" w:type="dxa"/>
          </w:tcPr>
          <w:p w:rsidR="008C1622" w:rsidRPr="009D4C65" w:rsidRDefault="008C1622" w:rsidP="008E48B2">
            <w:r w:rsidRPr="009D4C65">
              <w:t>Метотрексат 5 мг</w:t>
            </w:r>
          </w:p>
        </w:tc>
      </w:tr>
      <w:tr w:rsidR="008C1622" w:rsidRPr="009044F1" w:rsidTr="00807CF8">
        <w:trPr>
          <w:trHeight w:val="349"/>
          <w:jc w:val="center"/>
        </w:trPr>
        <w:tc>
          <w:tcPr>
            <w:tcW w:w="1413" w:type="dxa"/>
            <w:vAlign w:val="center"/>
          </w:tcPr>
          <w:p w:rsidR="008C1622" w:rsidRPr="008C1622" w:rsidRDefault="008C1622" w:rsidP="00807CF8">
            <w:pPr>
              <w:jc w:val="center"/>
              <w:rPr>
                <w:rFonts w:ascii="Sylfaen" w:hAnsi="Sylfaen" w:cs="Arial"/>
                <w:sz w:val="18"/>
                <w:szCs w:val="18"/>
                <w:lang w:val="en-US"/>
              </w:rPr>
            </w:pPr>
            <w:r>
              <w:rPr>
                <w:rFonts w:ascii="Sylfaen" w:hAnsi="Sylfaen" w:cs="Arial"/>
                <w:sz w:val="18"/>
                <w:szCs w:val="18"/>
                <w:lang w:val="en-US"/>
              </w:rPr>
              <w:t>17</w:t>
            </w:r>
          </w:p>
        </w:tc>
        <w:tc>
          <w:tcPr>
            <w:tcW w:w="7116" w:type="dxa"/>
          </w:tcPr>
          <w:p w:rsidR="008C1622" w:rsidRDefault="008C1622" w:rsidP="008E48B2">
            <w:r w:rsidRPr="009D4C65">
              <w:t>150 мг панкреатина</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8C1622">
        <w:rPr>
          <w:rFonts w:ascii="GHEA Grapalat" w:hAnsi="GHEA Grapalat"/>
        </w:rPr>
        <w:t>15:00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8C1622">
        <w:rPr>
          <w:rFonts w:ascii="GHEA Grapalat" w:hAnsi="GHEA Grapalat"/>
          <w:sz w:val="24"/>
          <w:szCs w:val="24"/>
        </w:rPr>
        <w:t>15:00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г.Ереван, Нерсисян 7/1</w:t>
      </w:r>
      <w:r>
        <w:rPr>
          <w:rFonts w:ascii="GHEA Grapalat" w:hAnsi="GHEA Grapalat"/>
          <w:sz w:val="24"/>
          <w:szCs w:val="24"/>
        </w:rPr>
        <w:t>" не позднее, чем "</w:t>
      </w:r>
      <w:r w:rsidR="008C1622">
        <w:rPr>
          <w:rFonts w:ascii="GHEA Grapalat" w:hAnsi="GHEA Grapalat"/>
          <w:sz w:val="24"/>
          <w:szCs w:val="24"/>
        </w:rPr>
        <w:t>15:00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3C5795" w:rsidRPr="003C5795">
        <w:rPr>
          <w:rFonts w:ascii="GHEA Grapalat" w:hAnsi="GHEA Grapalat"/>
        </w:rPr>
        <w:lastRenderedPageBreak/>
        <w:t>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w:t>
      </w:r>
      <w:r w:rsidRPr="009044F1">
        <w:rPr>
          <w:rFonts w:ascii="GHEA Grapalat" w:hAnsi="GHEA Grapalat"/>
        </w:rPr>
        <w:lastRenderedPageBreak/>
        <w:t>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8C1622">
        <w:rPr>
          <w:rFonts w:ascii="GHEA Grapalat" w:hAnsi="GHEA Grapalat"/>
          <w:sz w:val="24"/>
          <w:szCs w:val="24"/>
        </w:rPr>
        <w:t>Медикамент</w:t>
      </w:r>
      <w:r w:rsidR="00ED3045">
        <w:rPr>
          <w:rFonts w:ascii="GHEA Grapalat" w:hAnsi="GHEA Grapalat"/>
          <w:sz w:val="24"/>
          <w:szCs w:val="24"/>
        </w:rPr>
        <w:t>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w:t>
      </w:r>
      <w:r w:rsidRPr="009044F1">
        <w:rPr>
          <w:rFonts w:ascii="GHEA Grapalat" w:hAnsi="GHEA Grapalat"/>
          <w:i w:val="0"/>
          <w:sz w:val="24"/>
          <w:szCs w:val="24"/>
        </w:rPr>
        <w:lastRenderedPageBreak/>
        <w:t>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lastRenderedPageBreak/>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w:t>
      </w:r>
      <w:r w:rsidR="00EE7968" w:rsidRPr="00EE7968">
        <w:rPr>
          <w:rFonts w:ascii="GHEA Grapalat" w:hAnsi="GHEA Grapalat"/>
        </w:rPr>
        <w:lastRenderedPageBreak/>
        <w:t xml:space="preserve">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r w:rsidRPr="000811C1">
        <w:rPr>
          <w:rFonts w:ascii="GHEA Grapalat" w:hAnsi="GHEA Grapalat" w:cs="Sylfaen"/>
        </w:rPr>
        <w:lastRenderedPageBreak/>
        <w:t xml:space="preserve">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w:t>
      </w:r>
      <w:r w:rsidRPr="009044F1">
        <w:rPr>
          <w:rFonts w:ascii="GHEA Grapalat" w:hAnsi="GHEA Grapalat"/>
        </w:rPr>
        <w:lastRenderedPageBreak/>
        <w:t>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w:t>
      </w:r>
      <w:r w:rsidRPr="002658C9">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1622">
        <w:rPr>
          <w:rFonts w:ascii="GHEA Grapalat" w:hAnsi="GHEA Grapalat"/>
          <w:sz w:val="24"/>
          <w:szCs w:val="24"/>
        </w:rPr>
        <w:t>KEAP- GHAPDzB-DEX-20/14</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C1622">
        <w:rPr>
          <w:rFonts w:ascii="GHEA Grapalat" w:hAnsi="GHEA Grapalat"/>
        </w:rPr>
        <w:t>KEAP- GHAPDzB-DEX-20/14</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C1622">
        <w:rPr>
          <w:rFonts w:ascii="GHEA Grapalat" w:hAnsi="GHEA Grapalat"/>
          <w:b/>
          <w:sz w:val="24"/>
          <w:szCs w:val="24"/>
        </w:rPr>
        <w:t>KEAP- GHAPDzB-DEX-20/14</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C1622">
        <w:rPr>
          <w:rFonts w:ascii="GHEA Grapalat" w:hAnsi="GHEA Grapalat"/>
        </w:rPr>
        <w:t>KEAP- GHAPDzB-DEX-20/14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C1622">
        <w:rPr>
          <w:rFonts w:ascii="GHEA Grapalat" w:hAnsi="GHEA Grapalat"/>
          <w:b/>
          <w:sz w:val="24"/>
          <w:szCs w:val="24"/>
        </w:rPr>
        <w:t>KEAP- GHAPDzB-DEX-20/14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C1622">
        <w:rPr>
          <w:rFonts w:ascii="GHEA Grapalat" w:hAnsi="GHEA Grapalat"/>
          <w:spacing w:val="-6"/>
        </w:rPr>
        <w:t>KEAP- GHAPDzB-DEX-20/14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8C1622" w:rsidRPr="005744FC" w:rsidTr="008C1622">
        <w:trPr>
          <w:trHeight w:val="916"/>
          <w:jc w:val="center"/>
        </w:trPr>
        <w:tc>
          <w:tcPr>
            <w:tcW w:w="1368" w:type="dxa"/>
            <w:tcBorders>
              <w:top w:val="single" w:sz="4" w:space="0" w:color="auto"/>
              <w:left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8C1622" w:rsidRDefault="008C1622" w:rsidP="008C162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8C1622">
              <w:rPr>
                <w:rFonts w:ascii="GHEA Grapalat" w:hAnsi="GHEA Grapalat"/>
                <w:b/>
                <w:sz w:val="20"/>
                <w:szCs w:val="20"/>
              </w:rPr>
              <w:t>+</w:t>
            </w:r>
            <w:r>
              <w:rPr>
                <w:rFonts w:ascii="GHEA Grapalat" w:hAnsi="GHEA Grapalat"/>
                <w:b/>
                <w:bCs/>
                <w:sz w:val="20"/>
                <w:szCs w:val="20"/>
              </w:rPr>
              <w:t xml:space="preserve"> Прибыль</w:t>
            </w:r>
          </w:p>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C1622" w:rsidRPr="005744FC" w:rsidTr="008C162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C1622" w:rsidRPr="005744FC" w:rsidRDefault="008C1622"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C1622" w:rsidRPr="005744FC" w:rsidRDefault="008C1622"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C1622" w:rsidRPr="005744FC" w:rsidRDefault="008C1622"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C1622" w:rsidRPr="005744FC" w:rsidRDefault="008C1622"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C1622" w:rsidRPr="005744FC" w:rsidRDefault="008C1622"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C1622" w:rsidRPr="005744FC"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r>
      <w:tr w:rsidR="008C1622" w:rsidRPr="005744FC" w:rsidTr="008C162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rPr>
                <w:rFonts w:ascii="GHEA Grapalat" w:hAnsi="GHEA Grapalat"/>
                <w:sz w:val="20"/>
                <w:szCs w:val="20"/>
              </w:rPr>
            </w:pPr>
          </w:p>
        </w:tc>
      </w:tr>
      <w:tr w:rsidR="008C1622" w:rsidRPr="005744FC"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r>
      <w:tr w:rsidR="008C1622" w:rsidRPr="005744FC" w:rsidTr="008C16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C1622" w:rsidRPr="005744FC" w:rsidRDefault="008C1622" w:rsidP="00ED3045">
            <w:pPr>
              <w:widowControl w:val="0"/>
              <w:jc w:val="center"/>
              <w:rPr>
                <w:rFonts w:ascii="GHEA Grapalat" w:hAnsi="GHEA Grapalat"/>
                <w:sz w:val="20"/>
                <w:szCs w:val="20"/>
              </w:rPr>
            </w:pPr>
          </w:p>
        </w:tc>
      </w:tr>
      <w:tr w:rsidR="008C1622" w:rsidRPr="005744FC" w:rsidTr="008C162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C1622" w:rsidRPr="005744FC" w:rsidRDefault="008C1622"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C1622" w:rsidRPr="005744FC" w:rsidRDefault="008C1622"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C1622" w:rsidRPr="005744FC" w:rsidRDefault="008C1622"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C1622" w:rsidRPr="005744FC" w:rsidRDefault="008C1622"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1622">
        <w:rPr>
          <w:rFonts w:ascii="GHEA Grapalat" w:hAnsi="GHEA Grapalat"/>
          <w:b/>
          <w:sz w:val="24"/>
          <w:szCs w:val="24"/>
        </w:rPr>
        <w:t>KEAP- GHAPDzB-DEX-20/14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ED3045">
      <w:pPr>
        <w:widowControl w:val="0"/>
        <w:ind w:left="567" w:right="565"/>
        <w:jc w:val="center"/>
        <w:rPr>
          <w:rFonts w:ascii="GHEA Grapalat" w:hAnsi="GHEA Grapalat"/>
          <w:b/>
        </w:rPr>
      </w:pPr>
    </w:p>
    <w:p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ED3045">
      <w:pPr>
        <w:pStyle w:val="a3"/>
        <w:widowControl w:val="0"/>
        <w:spacing w:line="240" w:lineRule="auto"/>
        <w:rPr>
          <w:rFonts w:ascii="GHEA Grapalat" w:hAnsi="GHEA Grapalat" w:cs="Sylfaen"/>
          <w:i w:val="0"/>
          <w:sz w:val="24"/>
          <w:szCs w:val="24"/>
        </w:rPr>
      </w:pPr>
    </w:p>
    <w:p w:rsidR="00260163" w:rsidRPr="00B138F3" w:rsidRDefault="00260163"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Default="00CF2692"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C1622">
        <w:rPr>
          <w:rFonts w:ascii="GHEA Grapalat" w:hAnsi="GHEA Grapalat"/>
          <w:b/>
        </w:rPr>
        <w:t>KEAP- GHAPDzB-DEX-20/14</w:t>
      </w:r>
      <w:r w:rsidRPr="00B138F3">
        <w:rPr>
          <w:rFonts w:ascii="GHEA Grapalat" w:hAnsi="GHEA Grapalat"/>
          <w:b/>
        </w:rPr>
        <w:t>"</w:t>
      </w:r>
      <w:r w:rsidRPr="00B138F3">
        <w:rPr>
          <w:rStyle w:val="af6"/>
          <w:rFonts w:ascii="GHEA Grapalat" w:hAnsi="GHEA Grapalat"/>
          <w:b/>
        </w:rPr>
        <w:footnoteReference w:customMarkFollows="1" w:id="18"/>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C1622">
        <w:rPr>
          <w:rFonts w:ascii="GHEA Grapalat" w:hAnsi="GHEA Grapalat"/>
          <w:i/>
          <w:sz w:val="22"/>
          <w:szCs w:val="22"/>
        </w:rPr>
        <w:t>KEAP- GHAPDzB-DEX-20/14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8C1622">
        <w:rPr>
          <w:rFonts w:ascii="GHEA Grapalat" w:hAnsi="GHEA Grapalat"/>
          <w:i/>
        </w:rPr>
        <w:t>KEAP- GHAPDzB-DEX-20/14</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4"/>
      </w:tblGrid>
      <w:tr w:rsidR="00B138F3" w:rsidRPr="00B138F3" w:rsidTr="008E48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E48B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обслуживающей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8E48B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24"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1622">
        <w:rPr>
          <w:rFonts w:ascii="GHEA Grapalat" w:hAnsi="GHEA Grapalat"/>
          <w:b/>
          <w:sz w:val="24"/>
          <w:szCs w:val="24"/>
        </w:rPr>
        <w:t>KEAP- GHAPDzB-DEX-20/14</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w:t>
      </w:r>
      <w:r w:rsidRPr="00B138F3">
        <w:rPr>
          <w:rFonts w:ascii="GHEA Grapalat" w:hAnsi="GHEA Grapalat"/>
        </w:rPr>
        <w:lastRenderedPageBreak/>
        <w:t xml:space="preserve">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8E48B2">
          <w:footerReference w:type="default" r:id="rId11"/>
          <w:footnotePr>
            <w:pos w:val="beneathText"/>
          </w:footnotePr>
          <w:pgSz w:w="11906" w:h="16838" w:code="9"/>
          <w:pgMar w:top="426" w:right="707"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6C5F4B">
        <w:tc>
          <w:tcPr>
            <w:tcW w:w="15829" w:type="dxa"/>
            <w:gridSpan w:val="12"/>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6C5F4B">
        <w:trPr>
          <w:trHeight w:val="219"/>
        </w:trPr>
        <w:tc>
          <w:tcPr>
            <w:tcW w:w="1006"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6C5F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6C5F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701" w:type="dxa"/>
            <w:vMerge w:val="restart"/>
            <w:vAlign w:val="center"/>
          </w:tcPr>
          <w:p w:rsidR="00151A8C" w:rsidRPr="00B138F3" w:rsidRDefault="00151A8C" w:rsidP="006C5F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6C5F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6C5F4B">
        <w:trPr>
          <w:trHeight w:val="445"/>
        </w:trPr>
        <w:tc>
          <w:tcPr>
            <w:tcW w:w="1006" w:type="dxa"/>
            <w:vMerge/>
            <w:vAlign w:val="center"/>
          </w:tcPr>
          <w:p w:rsidR="00151A8C" w:rsidRPr="008A5925" w:rsidRDefault="00151A8C" w:rsidP="006C5F4B">
            <w:pPr>
              <w:jc w:val="center"/>
              <w:rPr>
                <w:rFonts w:ascii="Arial LatArm" w:hAnsi="Arial LatArm"/>
                <w:sz w:val="18"/>
                <w:szCs w:val="18"/>
              </w:rPr>
            </w:pPr>
          </w:p>
        </w:tc>
        <w:tc>
          <w:tcPr>
            <w:tcW w:w="1968" w:type="dxa"/>
            <w:vMerge/>
            <w:vAlign w:val="center"/>
          </w:tcPr>
          <w:p w:rsidR="00151A8C" w:rsidRPr="008A5925" w:rsidRDefault="00151A8C" w:rsidP="006C5F4B">
            <w:pPr>
              <w:jc w:val="center"/>
              <w:rPr>
                <w:rFonts w:ascii="Arial LatArm" w:hAnsi="Arial LatArm"/>
                <w:sz w:val="18"/>
                <w:szCs w:val="18"/>
              </w:rPr>
            </w:pPr>
          </w:p>
        </w:tc>
        <w:tc>
          <w:tcPr>
            <w:tcW w:w="1563" w:type="dxa"/>
            <w:vMerge/>
            <w:vAlign w:val="center"/>
          </w:tcPr>
          <w:p w:rsidR="00151A8C" w:rsidRPr="008A5925" w:rsidRDefault="00151A8C" w:rsidP="006C5F4B">
            <w:pPr>
              <w:jc w:val="center"/>
              <w:rPr>
                <w:rFonts w:ascii="Arial LatArm" w:hAnsi="Arial LatArm"/>
                <w:sz w:val="18"/>
                <w:szCs w:val="18"/>
              </w:rPr>
            </w:pPr>
          </w:p>
        </w:tc>
        <w:tc>
          <w:tcPr>
            <w:tcW w:w="992" w:type="dxa"/>
            <w:vMerge/>
            <w:vAlign w:val="center"/>
          </w:tcPr>
          <w:p w:rsidR="00151A8C" w:rsidRPr="008A5925" w:rsidRDefault="00151A8C" w:rsidP="006C5F4B">
            <w:pPr>
              <w:jc w:val="center"/>
              <w:rPr>
                <w:rFonts w:ascii="Arial LatArm" w:hAnsi="Arial LatArm"/>
                <w:sz w:val="18"/>
                <w:szCs w:val="18"/>
              </w:rPr>
            </w:pPr>
          </w:p>
        </w:tc>
        <w:tc>
          <w:tcPr>
            <w:tcW w:w="1701" w:type="dxa"/>
            <w:vMerge/>
            <w:vAlign w:val="center"/>
          </w:tcPr>
          <w:p w:rsidR="00151A8C" w:rsidRPr="008A5925" w:rsidRDefault="00151A8C" w:rsidP="006C5F4B">
            <w:pPr>
              <w:jc w:val="center"/>
              <w:rPr>
                <w:rFonts w:ascii="Arial LatArm" w:hAnsi="Arial LatArm"/>
                <w:sz w:val="18"/>
                <w:szCs w:val="18"/>
              </w:rPr>
            </w:pPr>
          </w:p>
        </w:tc>
        <w:tc>
          <w:tcPr>
            <w:tcW w:w="1216" w:type="dxa"/>
            <w:vMerge/>
            <w:vAlign w:val="center"/>
          </w:tcPr>
          <w:p w:rsidR="00151A8C" w:rsidRPr="008A5925" w:rsidRDefault="00151A8C" w:rsidP="006C5F4B">
            <w:pPr>
              <w:jc w:val="center"/>
              <w:rPr>
                <w:rFonts w:ascii="Arial LatArm" w:hAnsi="Arial LatArm"/>
                <w:sz w:val="18"/>
                <w:szCs w:val="18"/>
              </w:rPr>
            </w:pPr>
          </w:p>
        </w:tc>
        <w:tc>
          <w:tcPr>
            <w:tcW w:w="1160" w:type="dxa"/>
            <w:vMerge/>
            <w:vAlign w:val="center"/>
          </w:tcPr>
          <w:p w:rsidR="00151A8C" w:rsidRPr="008A5925" w:rsidRDefault="00151A8C" w:rsidP="006C5F4B">
            <w:pPr>
              <w:jc w:val="center"/>
              <w:rPr>
                <w:rFonts w:ascii="Arial LatArm" w:hAnsi="Arial LatArm"/>
                <w:sz w:val="18"/>
                <w:szCs w:val="18"/>
              </w:rPr>
            </w:pPr>
          </w:p>
        </w:tc>
        <w:tc>
          <w:tcPr>
            <w:tcW w:w="884" w:type="dxa"/>
            <w:vMerge/>
            <w:vAlign w:val="center"/>
          </w:tcPr>
          <w:p w:rsidR="00151A8C" w:rsidRPr="008A5925" w:rsidRDefault="00151A8C" w:rsidP="006C5F4B">
            <w:pPr>
              <w:jc w:val="center"/>
              <w:rPr>
                <w:rFonts w:ascii="Arial LatArm" w:hAnsi="Arial LatArm"/>
                <w:sz w:val="18"/>
                <w:szCs w:val="18"/>
              </w:rPr>
            </w:pPr>
          </w:p>
        </w:tc>
        <w:tc>
          <w:tcPr>
            <w:tcW w:w="1431" w:type="dxa"/>
            <w:vMerge/>
            <w:vAlign w:val="center"/>
          </w:tcPr>
          <w:p w:rsidR="00151A8C" w:rsidRPr="008A5925" w:rsidRDefault="00151A8C" w:rsidP="006C5F4B">
            <w:pPr>
              <w:jc w:val="center"/>
              <w:rPr>
                <w:rFonts w:ascii="Arial LatArm" w:hAnsi="Arial LatArm"/>
                <w:sz w:val="18"/>
                <w:szCs w:val="18"/>
              </w:rPr>
            </w:pPr>
          </w:p>
        </w:tc>
        <w:tc>
          <w:tcPr>
            <w:tcW w:w="1081" w:type="dxa"/>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6C5F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6C5F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B64CFA" w:rsidRPr="008A5925" w:rsidTr="00CE4F42">
        <w:trPr>
          <w:trHeight w:val="246"/>
        </w:trPr>
        <w:tc>
          <w:tcPr>
            <w:tcW w:w="1006" w:type="dxa"/>
            <w:vAlign w:val="center"/>
          </w:tcPr>
          <w:p w:rsidR="00B64CFA" w:rsidRPr="000D48C1" w:rsidRDefault="00B64CFA" w:rsidP="00807CF8">
            <w:pPr>
              <w:jc w:val="center"/>
              <w:rPr>
                <w:rFonts w:ascii="Arial LatArm" w:hAnsi="Arial LatArm" w:cs="Arial"/>
                <w:sz w:val="18"/>
                <w:szCs w:val="18"/>
              </w:rPr>
            </w:pPr>
          </w:p>
        </w:tc>
        <w:tc>
          <w:tcPr>
            <w:tcW w:w="1968" w:type="dxa"/>
            <w:vAlign w:val="center"/>
          </w:tcPr>
          <w:p w:rsidR="00B64CFA" w:rsidRDefault="00B64CFA" w:rsidP="00807CF8">
            <w:pPr>
              <w:jc w:val="center"/>
              <w:rPr>
                <w:rFonts w:ascii="Calibri" w:hAnsi="Calibri"/>
                <w:i/>
                <w:iCs/>
                <w:color w:val="000000"/>
                <w:sz w:val="22"/>
                <w:szCs w:val="22"/>
              </w:rPr>
            </w:pPr>
          </w:p>
        </w:tc>
        <w:tc>
          <w:tcPr>
            <w:tcW w:w="4256" w:type="dxa"/>
            <w:gridSpan w:val="3"/>
          </w:tcPr>
          <w:p w:rsidR="00B64CFA" w:rsidRPr="00716E50" w:rsidRDefault="00B64CFA" w:rsidP="00807CF8">
            <w:r w:rsidRPr="008C1622">
              <w:rPr>
                <w:rFonts w:ascii="Sylfaen" w:hAnsi="Sylfaen"/>
                <w:b/>
                <w:i/>
              </w:rPr>
              <w:t>Лекарственные препараты</w:t>
            </w:r>
          </w:p>
        </w:tc>
        <w:tc>
          <w:tcPr>
            <w:tcW w:w="1216" w:type="dxa"/>
            <w:vAlign w:val="center"/>
          </w:tcPr>
          <w:p w:rsidR="00B64CFA" w:rsidRPr="008A5925" w:rsidRDefault="00B64CFA" w:rsidP="00807CF8">
            <w:pPr>
              <w:jc w:val="center"/>
              <w:rPr>
                <w:rFonts w:ascii="Arial LatArm" w:hAnsi="Arial LatArm" w:cs="Calibri"/>
                <w:color w:val="000000"/>
                <w:sz w:val="18"/>
                <w:szCs w:val="18"/>
              </w:rPr>
            </w:pPr>
          </w:p>
        </w:tc>
        <w:tc>
          <w:tcPr>
            <w:tcW w:w="1160" w:type="dxa"/>
            <w:vAlign w:val="center"/>
          </w:tcPr>
          <w:p w:rsidR="00B64CFA" w:rsidRPr="008A5925" w:rsidRDefault="00B64CFA" w:rsidP="00807CF8">
            <w:pPr>
              <w:jc w:val="center"/>
              <w:rPr>
                <w:rFonts w:ascii="Arial LatArm" w:hAnsi="Arial LatArm"/>
                <w:sz w:val="18"/>
                <w:szCs w:val="18"/>
              </w:rPr>
            </w:pPr>
          </w:p>
        </w:tc>
        <w:tc>
          <w:tcPr>
            <w:tcW w:w="884" w:type="dxa"/>
            <w:vAlign w:val="center"/>
          </w:tcPr>
          <w:p w:rsidR="00B64CFA" w:rsidRDefault="00B64CFA" w:rsidP="00807CF8">
            <w:pPr>
              <w:jc w:val="right"/>
              <w:rPr>
                <w:rFonts w:ascii="Calibri" w:hAnsi="Calibri"/>
                <w:i/>
                <w:iCs/>
                <w:color w:val="000000"/>
                <w:sz w:val="22"/>
                <w:szCs w:val="22"/>
              </w:rPr>
            </w:pPr>
          </w:p>
        </w:tc>
        <w:tc>
          <w:tcPr>
            <w:tcW w:w="1431" w:type="dxa"/>
            <w:vAlign w:val="center"/>
          </w:tcPr>
          <w:p w:rsidR="00B64CFA" w:rsidRDefault="00B64CFA" w:rsidP="00807CF8">
            <w:pPr>
              <w:jc w:val="right"/>
              <w:rPr>
                <w:rFonts w:ascii="Calibri" w:hAnsi="Calibri"/>
                <w:i/>
                <w:iCs/>
                <w:color w:val="000000"/>
                <w:sz w:val="22"/>
                <w:szCs w:val="22"/>
              </w:rPr>
            </w:pPr>
          </w:p>
        </w:tc>
        <w:tc>
          <w:tcPr>
            <w:tcW w:w="1081" w:type="dxa"/>
          </w:tcPr>
          <w:p w:rsidR="00B64CFA" w:rsidRDefault="00B64CFA" w:rsidP="00807CF8"/>
        </w:tc>
        <w:tc>
          <w:tcPr>
            <w:tcW w:w="1175" w:type="dxa"/>
            <w:vAlign w:val="center"/>
          </w:tcPr>
          <w:p w:rsidR="00B64CFA" w:rsidRDefault="00B64CFA" w:rsidP="00807CF8">
            <w:pPr>
              <w:jc w:val="center"/>
            </w:pPr>
          </w:p>
        </w:tc>
        <w:tc>
          <w:tcPr>
            <w:tcW w:w="1652" w:type="dxa"/>
            <w:vAlign w:val="center"/>
          </w:tcPr>
          <w:p w:rsidR="00B64CFA" w:rsidRPr="00B64CFA" w:rsidRDefault="00B64CFA" w:rsidP="00807CF8">
            <w:pPr>
              <w:jc w:val="center"/>
              <w:rPr>
                <w:rFonts w:ascii="Arial LatArm" w:hAnsi="Arial LatArm"/>
                <w:sz w:val="14"/>
                <w:szCs w:val="14"/>
              </w:rPr>
            </w:pP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1</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24961400</w:t>
            </w:r>
          </w:p>
        </w:tc>
        <w:tc>
          <w:tcPr>
            <w:tcW w:w="1563" w:type="dxa"/>
          </w:tcPr>
          <w:p w:rsidR="00B64CFA" w:rsidRPr="003E7082" w:rsidRDefault="00B64CFA" w:rsidP="00B64CFA">
            <w:r w:rsidRPr="003E7082">
              <w:t>Суппозитории с глицерином 2,11 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Суппозитории с глицерином 2,11 г</w:t>
            </w:r>
          </w:p>
        </w:tc>
        <w:tc>
          <w:tcPr>
            <w:tcW w:w="1216" w:type="dxa"/>
          </w:tcPr>
          <w:p w:rsidR="00B64CFA" w:rsidRPr="00A673AE" w:rsidRDefault="00B64CFA" w:rsidP="00B64CFA">
            <w:r w:rsidRPr="00A673AE">
              <w:t>штук</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Pr>
                <w:rFonts w:ascii="Sylfaen" w:hAnsi="Sylfaen" w:cs="Calibri"/>
                <w:i/>
                <w:sz w:val="18"/>
                <w:szCs w:val="18"/>
              </w:rPr>
              <w:t>500</w:t>
            </w:r>
          </w:p>
        </w:tc>
        <w:tc>
          <w:tcPr>
            <w:tcW w:w="1081" w:type="dxa"/>
          </w:tcPr>
          <w:p w:rsidR="00B64CFA" w:rsidRDefault="00B64CFA" w:rsidP="00B64CFA">
            <w:pPr>
              <w:rPr>
                <w:rFonts w:ascii="Arial" w:hAnsi="Arial" w:cs="Arial"/>
                <w:sz w:val="18"/>
                <w:szCs w:val="18"/>
                <w:lang w:val="en-US"/>
              </w:rPr>
            </w:pPr>
          </w:p>
          <w:p w:rsidR="00B64CFA" w:rsidRDefault="00B64CFA" w:rsidP="00B64CFA">
            <w:pPr>
              <w:rPr>
                <w:rFonts w:ascii="Arial" w:hAnsi="Arial" w:cs="Arial"/>
                <w:sz w:val="18"/>
                <w:szCs w:val="18"/>
                <w:lang w:val="en-US"/>
              </w:rPr>
            </w:pPr>
          </w:p>
          <w:p w:rsidR="00B64CFA" w:rsidRDefault="00B64CFA" w:rsidP="00B64CFA">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B64CFA">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B64CFA">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2</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33651145</w:t>
            </w:r>
          </w:p>
        </w:tc>
        <w:tc>
          <w:tcPr>
            <w:tcW w:w="1563" w:type="dxa"/>
          </w:tcPr>
          <w:p w:rsidR="00B64CFA" w:rsidRPr="003E7082" w:rsidRDefault="00B64CFA" w:rsidP="00B64CFA">
            <w:r w:rsidRPr="003E7082">
              <w:t>Дексаметазон глазные капли 0,3%</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Дексаметазон глазные капли 0,3%</w:t>
            </w:r>
          </w:p>
        </w:tc>
        <w:tc>
          <w:tcPr>
            <w:tcW w:w="1216" w:type="dxa"/>
          </w:tcPr>
          <w:p w:rsidR="00B64CFA" w:rsidRPr="00A673AE" w:rsidRDefault="00B64CFA" w:rsidP="00B64CFA">
            <w:r w:rsidRPr="00A673AE">
              <w:t>бутылка</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Pr>
                <w:rFonts w:ascii="Sylfaen" w:hAnsi="Sylfaen" w:cs="Calibri"/>
                <w:i/>
                <w:sz w:val="18"/>
                <w:szCs w:val="18"/>
              </w:rPr>
              <w:t>10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3</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33691600</w:t>
            </w:r>
          </w:p>
        </w:tc>
        <w:tc>
          <w:tcPr>
            <w:tcW w:w="1563" w:type="dxa"/>
          </w:tcPr>
          <w:p w:rsidR="00B64CFA" w:rsidRPr="003E7082" w:rsidRDefault="00B64CFA" w:rsidP="00B64CFA">
            <w:r w:rsidRPr="003E7082">
              <w:t>Литирацета</w:t>
            </w:r>
            <w:r w:rsidRPr="003E7082">
              <w:lastRenderedPageBreak/>
              <w:t>м 500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 xml:space="preserve">Литирацетам </w:t>
            </w:r>
            <w:r w:rsidRPr="003E7082">
              <w:lastRenderedPageBreak/>
              <w:t>500 мг</w:t>
            </w:r>
          </w:p>
        </w:tc>
        <w:tc>
          <w:tcPr>
            <w:tcW w:w="1216" w:type="dxa"/>
          </w:tcPr>
          <w:p w:rsidR="00B64CFA" w:rsidRPr="00A673AE" w:rsidRDefault="00B64CFA" w:rsidP="00B64CFA">
            <w:r w:rsidRPr="00A673AE">
              <w:lastRenderedPageBreak/>
              <w:t>DHT</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Pr>
                <w:rFonts w:ascii="Sylfaen" w:hAnsi="Sylfaen" w:cs="Calibri"/>
                <w:i/>
                <w:sz w:val="18"/>
                <w:szCs w:val="18"/>
              </w:rPr>
              <w:t>72</w:t>
            </w:r>
            <w:r w:rsidRPr="00E2422C">
              <w:rPr>
                <w:rFonts w:ascii="Sylfaen" w:hAnsi="Sylfaen" w:cs="Calibri"/>
                <w:i/>
                <w:sz w:val="18"/>
                <w:szCs w:val="18"/>
              </w:rPr>
              <w:t>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lastRenderedPageBreak/>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lastRenderedPageBreak/>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lastRenderedPageBreak/>
              <w:t>4</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33691250</w:t>
            </w:r>
          </w:p>
        </w:tc>
        <w:tc>
          <w:tcPr>
            <w:tcW w:w="1563" w:type="dxa"/>
          </w:tcPr>
          <w:p w:rsidR="00B64CFA" w:rsidRPr="003E7082" w:rsidRDefault="00B64CFA" w:rsidP="00B64CFA">
            <w:r w:rsidRPr="003E7082">
              <w:t>Латанапрост 50 мг-мл, глазные капли</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Латанапрост 50 мг-мл, глазные капли</w:t>
            </w:r>
          </w:p>
        </w:tc>
        <w:tc>
          <w:tcPr>
            <w:tcW w:w="1216" w:type="dxa"/>
          </w:tcPr>
          <w:p w:rsidR="00B64CFA" w:rsidRPr="00A673AE" w:rsidRDefault="00B64CFA" w:rsidP="00B64CFA">
            <w:r w:rsidRPr="00A673AE">
              <w:t>штук</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sidRPr="00E2422C">
              <w:rPr>
                <w:rFonts w:ascii="Sylfaen" w:hAnsi="Sylfaen" w:cs="Calibri"/>
                <w:i/>
                <w:sz w:val="18"/>
                <w:szCs w:val="18"/>
              </w:rPr>
              <w:t>20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5</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33651224</w:t>
            </w:r>
          </w:p>
        </w:tc>
        <w:tc>
          <w:tcPr>
            <w:tcW w:w="1563" w:type="dxa"/>
          </w:tcPr>
          <w:p w:rsidR="00B64CFA" w:rsidRPr="003E7082" w:rsidRDefault="00B64CFA" w:rsidP="00B64CFA">
            <w:r w:rsidRPr="003E7082">
              <w:t>Метотрексат 2,5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Метотрексат 2,5 мг</w:t>
            </w:r>
          </w:p>
        </w:tc>
        <w:tc>
          <w:tcPr>
            <w:tcW w:w="1216" w:type="dxa"/>
          </w:tcPr>
          <w:p w:rsidR="00B64CFA" w:rsidRPr="00A673AE" w:rsidRDefault="00B64CFA" w:rsidP="00B64CFA">
            <w:r w:rsidRPr="00A673AE">
              <w:t>DHT</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Pr>
                <w:rFonts w:ascii="Sylfaen" w:hAnsi="Sylfaen" w:cs="Calibri"/>
                <w:i/>
                <w:sz w:val="18"/>
                <w:szCs w:val="18"/>
              </w:rPr>
              <w:t>5</w:t>
            </w:r>
            <w:r w:rsidRPr="00E2422C">
              <w:rPr>
                <w:rFonts w:ascii="Sylfaen" w:hAnsi="Sylfaen" w:cs="Calibri"/>
                <w:i/>
                <w:sz w:val="18"/>
                <w:szCs w:val="18"/>
              </w:rPr>
              <w:t>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6</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33642220</w:t>
            </w:r>
          </w:p>
        </w:tc>
        <w:tc>
          <w:tcPr>
            <w:tcW w:w="1563" w:type="dxa"/>
          </w:tcPr>
          <w:p w:rsidR="00B64CFA" w:rsidRPr="003E7082" w:rsidRDefault="00B64CFA" w:rsidP="00B64CFA">
            <w:r w:rsidRPr="003E7082">
              <w:t>Метилпреднизолон 4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Метилпреднизолон 4 мг</w:t>
            </w:r>
          </w:p>
        </w:tc>
        <w:tc>
          <w:tcPr>
            <w:tcW w:w="1216" w:type="dxa"/>
          </w:tcPr>
          <w:p w:rsidR="00B64CFA" w:rsidRPr="00A673AE" w:rsidRDefault="00B64CFA" w:rsidP="00B64CFA">
            <w:r w:rsidRPr="00A673AE">
              <w:t>DHT</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Pr>
                <w:rFonts w:ascii="Sylfaen" w:hAnsi="Sylfaen" w:cs="Calibri"/>
                <w:i/>
                <w:sz w:val="18"/>
                <w:szCs w:val="18"/>
              </w:rPr>
              <w:t>1</w:t>
            </w:r>
            <w:r w:rsidRPr="00E2422C">
              <w:rPr>
                <w:rFonts w:ascii="Sylfaen" w:hAnsi="Sylfaen" w:cs="Calibri"/>
                <w:i/>
                <w:sz w:val="18"/>
                <w:szCs w:val="18"/>
              </w:rPr>
              <w:t>000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7</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33691176</w:t>
            </w:r>
          </w:p>
        </w:tc>
        <w:tc>
          <w:tcPr>
            <w:tcW w:w="1563" w:type="dxa"/>
          </w:tcPr>
          <w:p w:rsidR="00B64CFA" w:rsidRPr="003E7082" w:rsidRDefault="00B64CFA" w:rsidP="00B64CFA">
            <w:r w:rsidRPr="003E7082">
              <w:t>Иммуноглобулин L / T инъекция против дерева</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Иммуноглобулин L / T инъекция против дерева</w:t>
            </w:r>
          </w:p>
        </w:tc>
        <w:tc>
          <w:tcPr>
            <w:tcW w:w="1216" w:type="dxa"/>
          </w:tcPr>
          <w:p w:rsidR="00B64CFA" w:rsidRPr="00A673AE" w:rsidRDefault="00B64CFA" w:rsidP="00B64CFA">
            <w:r w:rsidRPr="00A673AE">
              <w:t>DHT</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sidRPr="00E2422C">
              <w:rPr>
                <w:rFonts w:ascii="Sylfaen" w:hAnsi="Sylfaen" w:cs="Calibri"/>
                <w:i/>
                <w:sz w:val="18"/>
                <w:szCs w:val="18"/>
              </w:rPr>
              <w:t>100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8</w:t>
            </w:r>
          </w:p>
        </w:tc>
        <w:tc>
          <w:tcPr>
            <w:tcW w:w="1968" w:type="dxa"/>
            <w:vAlign w:val="center"/>
          </w:tcPr>
          <w:p w:rsidR="00B64CFA" w:rsidRPr="002513C2" w:rsidRDefault="00B64CFA" w:rsidP="00B64CFA">
            <w:pPr>
              <w:spacing w:line="259" w:lineRule="auto"/>
              <w:rPr>
                <w:sz w:val="20"/>
                <w:szCs w:val="20"/>
              </w:rPr>
            </w:pPr>
            <w:r w:rsidRPr="002513C2">
              <w:rPr>
                <w:rFonts w:ascii="Calibri" w:eastAsia="Calibri" w:hAnsi="Calibri" w:cs="Calibri"/>
                <w:sz w:val="20"/>
                <w:szCs w:val="20"/>
              </w:rPr>
              <w:t>33621730</w:t>
            </w:r>
          </w:p>
        </w:tc>
        <w:tc>
          <w:tcPr>
            <w:tcW w:w="1563" w:type="dxa"/>
          </w:tcPr>
          <w:p w:rsidR="00B64CFA" w:rsidRPr="003E7082" w:rsidRDefault="00B64CFA" w:rsidP="00B64CFA">
            <w:r w:rsidRPr="003E7082">
              <w:t>Повторите 40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Повторите 40 мг</w:t>
            </w:r>
          </w:p>
        </w:tc>
        <w:tc>
          <w:tcPr>
            <w:tcW w:w="1216" w:type="dxa"/>
          </w:tcPr>
          <w:p w:rsidR="00B64CFA" w:rsidRPr="00A673AE" w:rsidRDefault="00B64CFA" w:rsidP="00B64CFA">
            <w:r w:rsidRPr="00A673AE">
              <w:t>DHT</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Pr>
                <w:rFonts w:ascii="Sylfaen" w:hAnsi="Sylfaen" w:cs="Calibri"/>
                <w:i/>
                <w:sz w:val="18"/>
                <w:szCs w:val="18"/>
              </w:rPr>
              <w:t>3</w:t>
            </w:r>
            <w:r w:rsidRPr="00E2422C">
              <w:rPr>
                <w:rFonts w:ascii="Sylfaen" w:hAnsi="Sylfaen" w:cs="Calibri"/>
                <w:i/>
                <w:sz w:val="18"/>
                <w:szCs w:val="18"/>
              </w:rPr>
              <w:t>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9</w:t>
            </w:r>
          </w:p>
        </w:tc>
        <w:tc>
          <w:tcPr>
            <w:tcW w:w="1968" w:type="dxa"/>
            <w:vAlign w:val="center"/>
          </w:tcPr>
          <w:p w:rsidR="00B64CFA" w:rsidRPr="002513C2" w:rsidRDefault="00B64CFA" w:rsidP="00B64CFA">
            <w:pPr>
              <w:rPr>
                <w:rFonts w:ascii="Sylfaen" w:hAnsi="Sylfaen" w:cs="Calibri"/>
                <w:sz w:val="20"/>
                <w:szCs w:val="20"/>
              </w:rPr>
            </w:pPr>
            <w:r w:rsidRPr="002513C2">
              <w:rPr>
                <w:rFonts w:ascii="Calibri" w:hAnsi="Calibri" w:cs="Arial"/>
                <w:sz w:val="20"/>
                <w:szCs w:val="20"/>
              </w:rPr>
              <w:t>33621210</w:t>
            </w:r>
          </w:p>
        </w:tc>
        <w:tc>
          <w:tcPr>
            <w:tcW w:w="1563" w:type="dxa"/>
          </w:tcPr>
          <w:p w:rsidR="00B64CFA" w:rsidRPr="003E7082" w:rsidRDefault="00B64CFA" w:rsidP="00B64CFA">
            <w:r w:rsidRPr="003E7082">
              <w:t>Железосодержащая комбинация</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Железосодержащая комбинация</w:t>
            </w:r>
          </w:p>
        </w:tc>
        <w:tc>
          <w:tcPr>
            <w:tcW w:w="1216" w:type="dxa"/>
          </w:tcPr>
          <w:p w:rsidR="00B64CFA" w:rsidRPr="00A673AE" w:rsidRDefault="00B64CFA" w:rsidP="00B64CFA">
            <w:r w:rsidRPr="00A673AE">
              <w:t>таблетка</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center"/>
              <w:rPr>
                <w:rFonts w:ascii="Sylfaen" w:hAnsi="Sylfaen" w:cs="Calibri"/>
                <w:i/>
                <w:sz w:val="18"/>
                <w:szCs w:val="18"/>
              </w:rPr>
            </w:pPr>
            <w:r>
              <w:rPr>
                <w:rFonts w:ascii="Sylfaen" w:hAnsi="Sylfaen" w:cs="Calibri"/>
                <w:i/>
                <w:sz w:val="18"/>
                <w:szCs w:val="18"/>
              </w:rPr>
              <w:t>400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10</w:t>
            </w:r>
          </w:p>
        </w:tc>
        <w:tc>
          <w:tcPr>
            <w:tcW w:w="1968" w:type="dxa"/>
            <w:vAlign w:val="center"/>
          </w:tcPr>
          <w:p w:rsidR="00B64CFA" w:rsidRPr="002513C2" w:rsidRDefault="00B64CFA" w:rsidP="00B64CFA">
            <w:pPr>
              <w:spacing w:line="259" w:lineRule="auto"/>
              <w:rPr>
                <w:sz w:val="20"/>
                <w:szCs w:val="20"/>
              </w:rPr>
            </w:pPr>
            <w:r w:rsidRPr="002513C2">
              <w:rPr>
                <w:rFonts w:ascii="Calibri" w:eastAsia="Calibri" w:hAnsi="Calibri" w:cs="Calibri"/>
                <w:sz w:val="20"/>
                <w:szCs w:val="20"/>
              </w:rPr>
              <w:t>33621450</w:t>
            </w:r>
          </w:p>
        </w:tc>
        <w:tc>
          <w:tcPr>
            <w:tcW w:w="1563" w:type="dxa"/>
          </w:tcPr>
          <w:p w:rsidR="00B64CFA" w:rsidRPr="003E7082" w:rsidRDefault="00B64CFA" w:rsidP="00B64CFA">
            <w:r w:rsidRPr="003E7082">
              <w:t>Амлодипин 10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Амлодипин 10 мг</w:t>
            </w:r>
          </w:p>
        </w:tc>
        <w:tc>
          <w:tcPr>
            <w:tcW w:w="1216" w:type="dxa"/>
          </w:tcPr>
          <w:p w:rsidR="00B64CFA" w:rsidRPr="00A673AE" w:rsidRDefault="00B64CFA" w:rsidP="00B64CFA">
            <w:r w:rsidRPr="00A673AE">
              <w:t>Hub:</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Default="00B64CFA" w:rsidP="00B64CFA">
            <w:pPr>
              <w:jc w:val="center"/>
              <w:rPr>
                <w:rFonts w:ascii="Sylfaen" w:hAnsi="Sylfaen" w:cs="Calibri"/>
                <w:i/>
                <w:sz w:val="18"/>
                <w:szCs w:val="18"/>
              </w:rPr>
            </w:pPr>
            <w:r>
              <w:rPr>
                <w:rFonts w:ascii="Sylfaen" w:hAnsi="Sylfaen" w:cs="Calibri"/>
                <w:i/>
                <w:sz w:val="18"/>
                <w:szCs w:val="18"/>
              </w:rPr>
              <w:t>5000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lastRenderedPageBreak/>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lastRenderedPageBreak/>
              <w:t>11</w:t>
            </w:r>
          </w:p>
        </w:tc>
        <w:tc>
          <w:tcPr>
            <w:tcW w:w="1968" w:type="dxa"/>
            <w:vAlign w:val="center"/>
          </w:tcPr>
          <w:p w:rsidR="00B64CFA" w:rsidRPr="002513C2" w:rsidRDefault="00B64CFA" w:rsidP="00B64CFA">
            <w:pPr>
              <w:rPr>
                <w:rFonts w:ascii="Calibri" w:hAnsi="Calibri" w:cs="Arial"/>
                <w:sz w:val="20"/>
                <w:szCs w:val="20"/>
              </w:rPr>
            </w:pPr>
            <w:r w:rsidRPr="002513C2">
              <w:rPr>
                <w:rFonts w:ascii="Calibri" w:hAnsi="Calibri" w:cs="Arial"/>
                <w:sz w:val="20"/>
                <w:szCs w:val="20"/>
              </w:rPr>
              <w:t>33621520</w:t>
            </w:r>
          </w:p>
        </w:tc>
        <w:tc>
          <w:tcPr>
            <w:tcW w:w="1563" w:type="dxa"/>
          </w:tcPr>
          <w:p w:rsidR="00B64CFA" w:rsidRPr="003E7082" w:rsidRDefault="00B64CFA" w:rsidP="00B64CFA">
            <w:r w:rsidRPr="003E7082">
              <w:t>Эналаприл 10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Эналаприл 10 мг</w:t>
            </w:r>
          </w:p>
        </w:tc>
        <w:tc>
          <w:tcPr>
            <w:tcW w:w="1216" w:type="dxa"/>
          </w:tcPr>
          <w:p w:rsidR="00B64CFA" w:rsidRPr="00A673AE" w:rsidRDefault="00B64CFA" w:rsidP="00B64CFA">
            <w:r w:rsidRPr="00A673AE">
              <w:t>таблетка</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Default="00B64CFA" w:rsidP="00B64CFA">
            <w:pPr>
              <w:jc w:val="center"/>
              <w:rPr>
                <w:rFonts w:ascii="Sylfaen" w:hAnsi="Sylfaen" w:cs="Calibri"/>
                <w:i/>
                <w:sz w:val="18"/>
                <w:szCs w:val="18"/>
              </w:rPr>
            </w:pPr>
            <w:r>
              <w:rPr>
                <w:rFonts w:ascii="Sylfaen" w:hAnsi="Sylfaen" w:cs="Calibri"/>
                <w:i/>
                <w:sz w:val="18"/>
                <w:szCs w:val="18"/>
              </w:rPr>
              <w:t>5000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12</w:t>
            </w:r>
          </w:p>
        </w:tc>
        <w:tc>
          <w:tcPr>
            <w:tcW w:w="1968" w:type="dxa"/>
            <w:vAlign w:val="center"/>
          </w:tcPr>
          <w:p w:rsidR="00B64CFA" w:rsidRPr="002513C2" w:rsidRDefault="00B64CFA" w:rsidP="00B64CFA">
            <w:pPr>
              <w:spacing w:line="259" w:lineRule="auto"/>
              <w:rPr>
                <w:sz w:val="20"/>
                <w:szCs w:val="20"/>
              </w:rPr>
            </w:pPr>
            <w:r w:rsidRPr="002513C2">
              <w:rPr>
                <w:rFonts w:ascii="Calibri" w:eastAsia="Calibri" w:hAnsi="Calibri" w:cs="Calibri"/>
                <w:sz w:val="20"/>
                <w:szCs w:val="20"/>
              </w:rPr>
              <w:t>33611100</w:t>
            </w:r>
          </w:p>
        </w:tc>
        <w:tc>
          <w:tcPr>
            <w:tcW w:w="1563" w:type="dxa"/>
          </w:tcPr>
          <w:p w:rsidR="00B64CFA" w:rsidRPr="003E7082" w:rsidRDefault="00B64CFA" w:rsidP="00B64CFA">
            <w:r w:rsidRPr="003E7082">
              <w:t>Омепразол 20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Омепразол 20 мг</w:t>
            </w:r>
          </w:p>
        </w:tc>
        <w:tc>
          <w:tcPr>
            <w:tcW w:w="1216" w:type="dxa"/>
          </w:tcPr>
          <w:p w:rsidR="00B64CFA" w:rsidRPr="00A673AE" w:rsidRDefault="00B64CFA" w:rsidP="00B64CFA">
            <w:r w:rsidRPr="00A673AE">
              <w:t>таблетка</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Default="00B64CFA" w:rsidP="00B64CFA">
            <w:pPr>
              <w:jc w:val="center"/>
              <w:rPr>
                <w:rFonts w:ascii="Sylfaen" w:hAnsi="Sylfaen" w:cs="Calibri"/>
                <w:i/>
                <w:sz w:val="18"/>
                <w:szCs w:val="18"/>
              </w:rPr>
            </w:pPr>
            <w:r>
              <w:rPr>
                <w:rFonts w:ascii="Sylfaen" w:hAnsi="Sylfaen" w:cs="Calibri"/>
                <w:i/>
                <w:sz w:val="18"/>
                <w:szCs w:val="18"/>
              </w:rPr>
              <w:t>4500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13</w:t>
            </w:r>
          </w:p>
        </w:tc>
        <w:tc>
          <w:tcPr>
            <w:tcW w:w="1968" w:type="dxa"/>
            <w:vAlign w:val="center"/>
          </w:tcPr>
          <w:p w:rsidR="00B64CFA" w:rsidRPr="002513C2" w:rsidRDefault="00B64CFA" w:rsidP="00B64CFA">
            <w:pPr>
              <w:rPr>
                <w:rFonts w:ascii="Calibri" w:hAnsi="Calibri" w:cs="Arial"/>
                <w:sz w:val="20"/>
                <w:szCs w:val="20"/>
              </w:rPr>
            </w:pPr>
            <w:r w:rsidRPr="002513C2">
              <w:rPr>
                <w:rFonts w:ascii="Calibri" w:hAnsi="Calibri" w:cs="Arial"/>
                <w:sz w:val="20"/>
                <w:szCs w:val="20"/>
              </w:rPr>
              <w:t>33621761</w:t>
            </w:r>
          </w:p>
        </w:tc>
        <w:tc>
          <w:tcPr>
            <w:tcW w:w="1563" w:type="dxa"/>
          </w:tcPr>
          <w:p w:rsidR="00B64CFA" w:rsidRPr="003E7082" w:rsidRDefault="00B64CFA" w:rsidP="00B64CFA">
            <w:r w:rsidRPr="003E7082">
              <w:t>100 мг ацетилсалициловой кислоты</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3E7082" w:rsidRDefault="00B64CFA" w:rsidP="00B64CFA">
            <w:r w:rsidRPr="003E7082">
              <w:t>100 мг ацетилсалициловой кислоты</w:t>
            </w:r>
          </w:p>
        </w:tc>
        <w:tc>
          <w:tcPr>
            <w:tcW w:w="1216" w:type="dxa"/>
          </w:tcPr>
          <w:p w:rsidR="00B64CFA" w:rsidRPr="00A673AE" w:rsidRDefault="00B64CFA" w:rsidP="00B64CFA">
            <w:r w:rsidRPr="00A673AE">
              <w:t>таблетка</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Default="00B64CFA" w:rsidP="00B64CFA">
            <w:pPr>
              <w:jc w:val="center"/>
              <w:rPr>
                <w:rFonts w:ascii="Sylfaen" w:hAnsi="Sylfaen" w:cs="Calibri"/>
                <w:i/>
                <w:sz w:val="18"/>
                <w:szCs w:val="18"/>
              </w:rPr>
            </w:pPr>
            <w:r>
              <w:rPr>
                <w:rFonts w:ascii="Sylfaen" w:hAnsi="Sylfaen" w:cs="Calibri"/>
                <w:i/>
                <w:sz w:val="18"/>
                <w:szCs w:val="18"/>
              </w:rPr>
              <w:t>10000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8339C4" w:rsidRDefault="00B64CFA" w:rsidP="00B64CFA">
            <w:pPr>
              <w:jc w:val="right"/>
              <w:rPr>
                <w:rFonts w:ascii="Calibri" w:hAnsi="Calibri" w:cs="Calibri"/>
                <w:color w:val="000000"/>
                <w:sz w:val="20"/>
                <w:szCs w:val="20"/>
              </w:rPr>
            </w:pPr>
            <w:r w:rsidRPr="008339C4">
              <w:rPr>
                <w:rFonts w:ascii="Calibri" w:hAnsi="Calibri" w:cs="Calibri"/>
                <w:color w:val="000000"/>
                <w:sz w:val="20"/>
                <w:szCs w:val="20"/>
              </w:rPr>
              <w:t>14</w:t>
            </w:r>
          </w:p>
        </w:tc>
        <w:tc>
          <w:tcPr>
            <w:tcW w:w="1968" w:type="dxa"/>
            <w:vAlign w:val="center"/>
          </w:tcPr>
          <w:p w:rsidR="00B64CFA" w:rsidRPr="002513C2" w:rsidRDefault="00B64CFA" w:rsidP="00B64CFA">
            <w:pPr>
              <w:rPr>
                <w:rFonts w:ascii="Calibri" w:hAnsi="Calibri" w:cs="Arial"/>
                <w:sz w:val="20"/>
                <w:szCs w:val="20"/>
              </w:rPr>
            </w:pPr>
            <w:r w:rsidRPr="002513C2">
              <w:rPr>
                <w:rFonts w:ascii="Calibri" w:hAnsi="Calibri" w:cs="Arial"/>
                <w:sz w:val="20"/>
                <w:szCs w:val="20"/>
              </w:rPr>
              <w:t>33621420</w:t>
            </w:r>
          </w:p>
        </w:tc>
        <w:tc>
          <w:tcPr>
            <w:tcW w:w="1563" w:type="dxa"/>
          </w:tcPr>
          <w:p w:rsidR="00B64CFA" w:rsidRDefault="00B64CFA" w:rsidP="00B64CFA">
            <w:r w:rsidRPr="003E7082">
              <w:t>Аторвастатин 20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Default="00B64CFA" w:rsidP="00B64CFA">
            <w:r w:rsidRPr="003E7082">
              <w:t>Аторвастатин 20 мг</w:t>
            </w:r>
          </w:p>
        </w:tc>
        <w:tc>
          <w:tcPr>
            <w:tcW w:w="1216" w:type="dxa"/>
          </w:tcPr>
          <w:p w:rsidR="00B64CFA" w:rsidRDefault="00B64CFA" w:rsidP="00B64CFA">
            <w:r w:rsidRPr="00A673AE">
              <w:t>таблетка</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Default="00B64CFA" w:rsidP="00B64CFA">
            <w:pPr>
              <w:jc w:val="center"/>
              <w:rPr>
                <w:rFonts w:ascii="Sylfaen" w:hAnsi="Sylfaen" w:cs="Calibri"/>
                <w:i/>
                <w:sz w:val="18"/>
                <w:szCs w:val="18"/>
              </w:rPr>
            </w:pPr>
            <w:r>
              <w:rPr>
                <w:rFonts w:ascii="Sylfaen" w:hAnsi="Sylfaen" w:cs="Calibri"/>
                <w:i/>
                <w:sz w:val="18"/>
                <w:szCs w:val="18"/>
              </w:rPr>
              <w:t>9000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9C2A0E">
        <w:trPr>
          <w:trHeight w:val="246"/>
        </w:trPr>
        <w:tc>
          <w:tcPr>
            <w:tcW w:w="1006" w:type="dxa"/>
            <w:vAlign w:val="center"/>
          </w:tcPr>
          <w:p w:rsidR="00B64CFA" w:rsidRPr="008339C4" w:rsidRDefault="00B64CFA" w:rsidP="008E48B2">
            <w:pPr>
              <w:jc w:val="right"/>
              <w:rPr>
                <w:rFonts w:ascii="Calibri" w:hAnsi="Calibri" w:cs="Calibri"/>
                <w:color w:val="000000"/>
                <w:sz w:val="20"/>
                <w:szCs w:val="20"/>
              </w:rPr>
            </w:pPr>
          </w:p>
        </w:tc>
        <w:tc>
          <w:tcPr>
            <w:tcW w:w="1968" w:type="dxa"/>
            <w:vAlign w:val="center"/>
          </w:tcPr>
          <w:p w:rsidR="00B64CFA" w:rsidRPr="002513C2" w:rsidRDefault="00B64CFA" w:rsidP="008E48B2">
            <w:pPr>
              <w:rPr>
                <w:rFonts w:ascii="Sylfaen" w:hAnsi="Sylfaen" w:cs="Calibri"/>
                <w:sz w:val="20"/>
                <w:szCs w:val="20"/>
              </w:rPr>
            </w:pPr>
          </w:p>
        </w:tc>
        <w:tc>
          <w:tcPr>
            <w:tcW w:w="2555" w:type="dxa"/>
            <w:gridSpan w:val="2"/>
          </w:tcPr>
          <w:p w:rsidR="00B64CFA" w:rsidRPr="008A5925" w:rsidRDefault="00B64CFA" w:rsidP="008E48B2">
            <w:pPr>
              <w:jc w:val="center"/>
              <w:rPr>
                <w:rFonts w:ascii="Arial LatArm" w:hAnsi="Arial LatArm"/>
                <w:sz w:val="18"/>
                <w:szCs w:val="18"/>
              </w:rPr>
            </w:pPr>
            <w:r w:rsidRPr="008C1622">
              <w:rPr>
                <w:b/>
                <w:i/>
              </w:rPr>
              <w:t>Фармацевтические препараты</w:t>
            </w:r>
          </w:p>
        </w:tc>
        <w:tc>
          <w:tcPr>
            <w:tcW w:w="1701" w:type="dxa"/>
          </w:tcPr>
          <w:p w:rsidR="00B64CFA" w:rsidRPr="00716E50" w:rsidRDefault="00B64CFA" w:rsidP="008E48B2"/>
        </w:tc>
        <w:tc>
          <w:tcPr>
            <w:tcW w:w="1216" w:type="dxa"/>
            <w:vAlign w:val="center"/>
          </w:tcPr>
          <w:p w:rsidR="00B64CFA" w:rsidRPr="008A5925" w:rsidRDefault="00B64CFA" w:rsidP="008E48B2">
            <w:pPr>
              <w:jc w:val="center"/>
              <w:rPr>
                <w:rFonts w:ascii="Arial LatArm" w:hAnsi="Arial LatArm" w:cs="Calibri"/>
                <w:color w:val="000000"/>
                <w:sz w:val="18"/>
                <w:szCs w:val="18"/>
              </w:rPr>
            </w:pPr>
          </w:p>
        </w:tc>
        <w:tc>
          <w:tcPr>
            <w:tcW w:w="1160" w:type="dxa"/>
            <w:vAlign w:val="center"/>
          </w:tcPr>
          <w:p w:rsidR="00B64CFA" w:rsidRPr="008A5925" w:rsidRDefault="00B64CFA" w:rsidP="008E48B2">
            <w:pPr>
              <w:jc w:val="center"/>
              <w:rPr>
                <w:rFonts w:ascii="Arial LatArm" w:hAnsi="Arial LatArm"/>
                <w:sz w:val="18"/>
                <w:szCs w:val="18"/>
              </w:rPr>
            </w:pPr>
          </w:p>
        </w:tc>
        <w:tc>
          <w:tcPr>
            <w:tcW w:w="884" w:type="dxa"/>
            <w:vAlign w:val="center"/>
          </w:tcPr>
          <w:p w:rsidR="00B64CFA" w:rsidRDefault="00B64CFA" w:rsidP="008E48B2">
            <w:pPr>
              <w:jc w:val="right"/>
              <w:rPr>
                <w:rFonts w:ascii="Calibri" w:hAnsi="Calibri"/>
                <w:i/>
                <w:iCs/>
                <w:color w:val="000000"/>
                <w:sz w:val="22"/>
                <w:szCs w:val="22"/>
              </w:rPr>
            </w:pPr>
          </w:p>
        </w:tc>
        <w:tc>
          <w:tcPr>
            <w:tcW w:w="1431" w:type="dxa"/>
            <w:vAlign w:val="center"/>
          </w:tcPr>
          <w:p w:rsidR="00B64CFA" w:rsidRDefault="00B64CFA" w:rsidP="008E48B2">
            <w:pPr>
              <w:jc w:val="right"/>
              <w:rPr>
                <w:rFonts w:ascii="Calibri" w:hAnsi="Calibri"/>
                <w:i/>
                <w:iCs/>
                <w:color w:val="000000"/>
                <w:sz w:val="22"/>
                <w:szCs w:val="22"/>
              </w:rPr>
            </w:pPr>
          </w:p>
        </w:tc>
        <w:tc>
          <w:tcPr>
            <w:tcW w:w="1081" w:type="dxa"/>
          </w:tcPr>
          <w:p w:rsidR="00B64CFA" w:rsidRPr="00842FA5" w:rsidRDefault="00B64CFA" w:rsidP="008E48B2">
            <w:pPr>
              <w:rPr>
                <w:rFonts w:ascii="Arial" w:hAnsi="Arial" w:cs="Arial"/>
                <w:sz w:val="18"/>
                <w:szCs w:val="18"/>
              </w:rPr>
            </w:pPr>
          </w:p>
        </w:tc>
        <w:tc>
          <w:tcPr>
            <w:tcW w:w="1175" w:type="dxa"/>
          </w:tcPr>
          <w:p w:rsidR="00B64CFA" w:rsidRDefault="00B64CFA" w:rsidP="00686575"/>
        </w:tc>
        <w:tc>
          <w:tcPr>
            <w:tcW w:w="1652" w:type="dxa"/>
            <w:vAlign w:val="center"/>
          </w:tcPr>
          <w:p w:rsidR="00B64CFA" w:rsidRDefault="00B64CFA" w:rsidP="00686575">
            <w:pPr>
              <w:jc w:val="center"/>
            </w:pPr>
          </w:p>
        </w:tc>
      </w:tr>
      <w:tr w:rsidR="00B64CFA" w:rsidRPr="008A5925" w:rsidTr="008E48B2">
        <w:trPr>
          <w:trHeight w:val="246"/>
        </w:trPr>
        <w:tc>
          <w:tcPr>
            <w:tcW w:w="1006" w:type="dxa"/>
            <w:vAlign w:val="center"/>
          </w:tcPr>
          <w:p w:rsidR="00B64CFA" w:rsidRPr="002513C2" w:rsidRDefault="00B64CFA" w:rsidP="00B64CFA">
            <w:pPr>
              <w:rPr>
                <w:rFonts w:ascii="Calibri" w:hAnsi="Calibri" w:cs="Calibri"/>
                <w:color w:val="000000"/>
                <w:sz w:val="20"/>
                <w:szCs w:val="20"/>
              </w:rPr>
            </w:pPr>
            <w:r w:rsidRPr="002513C2">
              <w:rPr>
                <w:rFonts w:ascii="Calibri" w:hAnsi="Calibri" w:cs="Calibri"/>
                <w:color w:val="000000"/>
                <w:sz w:val="20"/>
                <w:szCs w:val="20"/>
              </w:rPr>
              <w:t>15</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33621761</w:t>
            </w:r>
          </w:p>
        </w:tc>
        <w:tc>
          <w:tcPr>
            <w:tcW w:w="1563" w:type="dxa"/>
          </w:tcPr>
          <w:p w:rsidR="00B64CFA" w:rsidRPr="009D4C65" w:rsidRDefault="00B64CFA" w:rsidP="00B64CFA">
            <w:r w:rsidRPr="009D4C65">
              <w:t>100 мг ацетилсалициловой кислоты</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9D4C65" w:rsidRDefault="00B64CFA" w:rsidP="00B64CFA">
            <w:r w:rsidRPr="009D4C65">
              <w:t>100 мг ацетилсалициловой кислоты</w:t>
            </w:r>
          </w:p>
        </w:tc>
        <w:tc>
          <w:tcPr>
            <w:tcW w:w="1216" w:type="dxa"/>
          </w:tcPr>
          <w:p w:rsidR="00B64CFA" w:rsidRDefault="00B64CFA" w:rsidP="00B64CFA">
            <w:r w:rsidRPr="00193D8D">
              <w:t>DHT</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right"/>
              <w:rPr>
                <w:rFonts w:ascii="Sylfaen" w:hAnsi="Sylfaen" w:cs="Calibri"/>
                <w:i/>
                <w:sz w:val="20"/>
                <w:szCs w:val="20"/>
              </w:rPr>
            </w:pPr>
            <w:r>
              <w:rPr>
                <w:rFonts w:ascii="Sylfaen" w:hAnsi="Sylfaen" w:cs="Calibri"/>
                <w:i/>
                <w:sz w:val="20"/>
                <w:szCs w:val="20"/>
              </w:rPr>
              <w:t>5000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2513C2" w:rsidRDefault="00B64CFA" w:rsidP="00B64CFA">
            <w:pPr>
              <w:rPr>
                <w:rFonts w:ascii="Calibri" w:hAnsi="Calibri" w:cs="Calibri"/>
                <w:color w:val="000000"/>
                <w:sz w:val="20"/>
                <w:szCs w:val="20"/>
              </w:rPr>
            </w:pPr>
            <w:r w:rsidRPr="002513C2">
              <w:rPr>
                <w:rFonts w:ascii="Calibri" w:hAnsi="Calibri" w:cs="Calibri"/>
                <w:color w:val="000000"/>
                <w:sz w:val="20"/>
                <w:szCs w:val="20"/>
              </w:rPr>
              <w:t>16</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33691310</w:t>
            </w:r>
          </w:p>
        </w:tc>
        <w:tc>
          <w:tcPr>
            <w:tcW w:w="1563" w:type="dxa"/>
          </w:tcPr>
          <w:p w:rsidR="00B64CFA" w:rsidRPr="009D4C65" w:rsidRDefault="00B64CFA" w:rsidP="00B64CFA">
            <w:r w:rsidRPr="009D4C65">
              <w:t>Метотрексат 5 мг</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Pr="009D4C65" w:rsidRDefault="00B64CFA" w:rsidP="00B64CFA">
            <w:r w:rsidRPr="009D4C65">
              <w:t>Метотрексат 5 мг</w:t>
            </w:r>
          </w:p>
        </w:tc>
        <w:tc>
          <w:tcPr>
            <w:tcW w:w="1216" w:type="dxa"/>
          </w:tcPr>
          <w:p w:rsidR="00B64CFA" w:rsidRDefault="00B64CFA" w:rsidP="00B64CFA">
            <w:r w:rsidRPr="00193D8D">
              <w:t>DHT</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right"/>
              <w:rPr>
                <w:rFonts w:ascii="Sylfaen" w:hAnsi="Sylfaen" w:cs="Calibri"/>
                <w:i/>
                <w:sz w:val="20"/>
                <w:szCs w:val="20"/>
              </w:rPr>
            </w:pPr>
            <w:r w:rsidRPr="00E2422C">
              <w:rPr>
                <w:rFonts w:ascii="Sylfaen" w:hAnsi="Sylfaen" w:cs="Calibri"/>
                <w:i/>
                <w:sz w:val="20"/>
                <w:szCs w:val="20"/>
              </w:rPr>
              <w:t>360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r w:rsidR="00B64CFA" w:rsidRPr="008A5925" w:rsidTr="008E48B2">
        <w:trPr>
          <w:trHeight w:val="246"/>
        </w:trPr>
        <w:tc>
          <w:tcPr>
            <w:tcW w:w="1006" w:type="dxa"/>
            <w:vAlign w:val="center"/>
          </w:tcPr>
          <w:p w:rsidR="00B64CFA" w:rsidRPr="002513C2" w:rsidRDefault="00B64CFA" w:rsidP="00B64CFA">
            <w:pPr>
              <w:rPr>
                <w:rFonts w:ascii="Calibri" w:hAnsi="Calibri" w:cs="Calibri"/>
                <w:color w:val="000000"/>
                <w:sz w:val="20"/>
                <w:szCs w:val="20"/>
              </w:rPr>
            </w:pPr>
            <w:r w:rsidRPr="002513C2">
              <w:rPr>
                <w:rFonts w:ascii="Calibri" w:hAnsi="Calibri" w:cs="Calibri"/>
                <w:color w:val="000000"/>
                <w:sz w:val="20"/>
                <w:szCs w:val="20"/>
              </w:rPr>
              <w:t>17</w:t>
            </w:r>
          </w:p>
        </w:tc>
        <w:tc>
          <w:tcPr>
            <w:tcW w:w="1968" w:type="dxa"/>
            <w:vAlign w:val="center"/>
          </w:tcPr>
          <w:p w:rsidR="00B64CFA" w:rsidRPr="002513C2" w:rsidRDefault="00B64CFA" w:rsidP="00B64CFA">
            <w:pPr>
              <w:rPr>
                <w:rFonts w:ascii="Sylfaen" w:hAnsi="Sylfaen" w:cs="Calibri"/>
                <w:sz w:val="20"/>
                <w:szCs w:val="20"/>
              </w:rPr>
            </w:pPr>
            <w:r w:rsidRPr="002513C2">
              <w:rPr>
                <w:rFonts w:ascii="Sylfaen" w:hAnsi="Sylfaen" w:cs="Calibri"/>
                <w:sz w:val="20"/>
                <w:szCs w:val="20"/>
              </w:rPr>
              <w:t>33611150</w:t>
            </w:r>
          </w:p>
        </w:tc>
        <w:tc>
          <w:tcPr>
            <w:tcW w:w="1563" w:type="dxa"/>
          </w:tcPr>
          <w:p w:rsidR="00B64CFA" w:rsidRDefault="00B64CFA" w:rsidP="00B64CFA">
            <w:r w:rsidRPr="009D4C65">
              <w:t>150 мг панкреатина</w:t>
            </w:r>
          </w:p>
        </w:tc>
        <w:tc>
          <w:tcPr>
            <w:tcW w:w="992" w:type="dxa"/>
            <w:vAlign w:val="center"/>
          </w:tcPr>
          <w:p w:rsidR="00B64CFA" w:rsidRPr="008A5925" w:rsidRDefault="00B64CFA" w:rsidP="00B64CFA">
            <w:pPr>
              <w:jc w:val="center"/>
              <w:rPr>
                <w:rFonts w:ascii="Arial LatArm" w:hAnsi="Arial LatArm"/>
                <w:sz w:val="18"/>
                <w:szCs w:val="18"/>
              </w:rPr>
            </w:pPr>
          </w:p>
        </w:tc>
        <w:tc>
          <w:tcPr>
            <w:tcW w:w="1701" w:type="dxa"/>
          </w:tcPr>
          <w:p w:rsidR="00B64CFA" w:rsidRDefault="00B64CFA" w:rsidP="00B64CFA">
            <w:r w:rsidRPr="009D4C65">
              <w:t>150 мг панкреатина</w:t>
            </w:r>
          </w:p>
        </w:tc>
        <w:tc>
          <w:tcPr>
            <w:tcW w:w="1216" w:type="dxa"/>
          </w:tcPr>
          <w:p w:rsidR="00B64CFA" w:rsidRDefault="00B64CFA" w:rsidP="00B64CFA">
            <w:r w:rsidRPr="00193D8D">
              <w:t>DHT</w:t>
            </w:r>
          </w:p>
        </w:tc>
        <w:tc>
          <w:tcPr>
            <w:tcW w:w="1160" w:type="dxa"/>
            <w:vAlign w:val="center"/>
          </w:tcPr>
          <w:p w:rsidR="00B64CFA" w:rsidRPr="008A5925" w:rsidRDefault="00B64CFA" w:rsidP="00B64CFA">
            <w:pPr>
              <w:jc w:val="center"/>
              <w:rPr>
                <w:rFonts w:ascii="Arial LatArm" w:hAnsi="Arial LatArm"/>
                <w:sz w:val="18"/>
                <w:szCs w:val="18"/>
              </w:rPr>
            </w:pPr>
          </w:p>
        </w:tc>
        <w:tc>
          <w:tcPr>
            <w:tcW w:w="884" w:type="dxa"/>
            <w:vAlign w:val="center"/>
          </w:tcPr>
          <w:p w:rsidR="00B64CFA" w:rsidRDefault="00B64CFA" w:rsidP="00B64CFA">
            <w:pPr>
              <w:jc w:val="right"/>
              <w:rPr>
                <w:rFonts w:ascii="Calibri" w:hAnsi="Calibri"/>
                <w:i/>
                <w:iCs/>
                <w:color w:val="000000"/>
                <w:sz w:val="22"/>
                <w:szCs w:val="22"/>
              </w:rPr>
            </w:pPr>
          </w:p>
        </w:tc>
        <w:tc>
          <w:tcPr>
            <w:tcW w:w="1431" w:type="dxa"/>
            <w:vAlign w:val="center"/>
          </w:tcPr>
          <w:p w:rsidR="00B64CFA" w:rsidRPr="00E2422C" w:rsidRDefault="00B64CFA" w:rsidP="00B64CFA">
            <w:pPr>
              <w:jc w:val="right"/>
              <w:rPr>
                <w:rFonts w:ascii="Sylfaen" w:hAnsi="Sylfaen" w:cs="Calibri"/>
                <w:i/>
                <w:sz w:val="20"/>
                <w:szCs w:val="20"/>
              </w:rPr>
            </w:pPr>
            <w:r w:rsidRPr="00E2422C">
              <w:rPr>
                <w:rFonts w:ascii="Sylfaen" w:hAnsi="Sylfaen" w:cs="Calibri"/>
                <w:i/>
                <w:sz w:val="20"/>
                <w:szCs w:val="20"/>
              </w:rPr>
              <w:t>100</w:t>
            </w:r>
          </w:p>
        </w:tc>
        <w:tc>
          <w:tcPr>
            <w:tcW w:w="1081" w:type="dxa"/>
          </w:tcPr>
          <w:p w:rsidR="00B64CFA" w:rsidRDefault="00B64CFA" w:rsidP="00686575">
            <w:pPr>
              <w:rPr>
                <w:rFonts w:ascii="Arial" w:hAnsi="Arial" w:cs="Arial"/>
                <w:sz w:val="18"/>
                <w:szCs w:val="18"/>
                <w:lang w:val="en-US"/>
              </w:rPr>
            </w:pPr>
          </w:p>
          <w:p w:rsidR="00B64CFA" w:rsidRDefault="00B64CFA" w:rsidP="00686575">
            <w:pPr>
              <w:rPr>
                <w:rFonts w:ascii="Arial" w:hAnsi="Arial" w:cs="Arial"/>
                <w:sz w:val="18"/>
                <w:szCs w:val="18"/>
                <w:lang w:val="en-US"/>
              </w:rPr>
            </w:pPr>
          </w:p>
          <w:p w:rsidR="00B64CFA" w:rsidRDefault="00B64CFA" w:rsidP="00686575">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B64CFA" w:rsidRDefault="00B64CFA" w:rsidP="00686575">
            <w:pPr>
              <w:jc w:val="center"/>
            </w:pPr>
            <w:r w:rsidRPr="001C2612">
              <w:rPr>
                <w:rFonts w:ascii="Arial" w:hAnsi="Arial" w:cs="Arial"/>
                <w:sz w:val="18"/>
                <w:szCs w:val="18"/>
              </w:rPr>
              <w:t>Согласно заказу</w:t>
            </w:r>
          </w:p>
        </w:tc>
        <w:tc>
          <w:tcPr>
            <w:tcW w:w="1652" w:type="dxa"/>
            <w:vAlign w:val="center"/>
          </w:tcPr>
          <w:p w:rsidR="00B64CFA" w:rsidRPr="008A5925" w:rsidRDefault="00B64CFA" w:rsidP="00686575">
            <w:pPr>
              <w:jc w:val="center"/>
              <w:rPr>
                <w:rFonts w:ascii="Arial LatArm" w:hAnsi="Arial LatArm"/>
                <w:sz w:val="18"/>
                <w:szCs w:val="18"/>
              </w:rPr>
            </w:pPr>
            <w:r w:rsidRPr="00B64CFA">
              <w:rPr>
                <w:rFonts w:ascii="Arial LatArm" w:hAnsi="Arial LatArm"/>
                <w:sz w:val="14"/>
                <w:szCs w:val="14"/>
              </w:rPr>
              <w:t xml:space="preserve">20 </w:t>
            </w:r>
            <w:r w:rsidRPr="00B64CFA">
              <w:rPr>
                <w:rFonts w:ascii="Arial" w:hAnsi="Arial" w:cs="Arial"/>
                <w:sz w:val="14"/>
                <w:szCs w:val="14"/>
              </w:rPr>
              <w:t>календарных</w:t>
            </w:r>
            <w:r w:rsidRPr="00B64CFA">
              <w:rPr>
                <w:rFonts w:ascii="Arial LatArm" w:hAnsi="Arial LatArm"/>
                <w:sz w:val="14"/>
                <w:szCs w:val="14"/>
              </w:rPr>
              <w:t xml:space="preserve"> </w:t>
            </w:r>
            <w:r w:rsidRPr="00B64CFA">
              <w:rPr>
                <w:rFonts w:ascii="Arial" w:hAnsi="Arial" w:cs="Arial"/>
                <w:sz w:val="14"/>
                <w:szCs w:val="14"/>
              </w:rPr>
              <w:t>дней</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получения</w:t>
            </w:r>
            <w:r w:rsidRPr="00B64CFA">
              <w:rPr>
                <w:rFonts w:ascii="Arial LatArm" w:hAnsi="Arial LatArm"/>
                <w:sz w:val="14"/>
                <w:szCs w:val="14"/>
              </w:rPr>
              <w:t xml:space="preserve"> </w:t>
            </w:r>
            <w:r w:rsidRPr="00B64CFA">
              <w:rPr>
                <w:rFonts w:ascii="Arial" w:hAnsi="Arial" w:cs="Arial"/>
                <w:sz w:val="14"/>
                <w:szCs w:val="14"/>
              </w:rPr>
              <w:t>заказа</w:t>
            </w:r>
            <w:r w:rsidRPr="00B64CFA">
              <w:rPr>
                <w:rFonts w:ascii="Arial LatArm" w:hAnsi="Arial LatArm"/>
                <w:sz w:val="14"/>
                <w:szCs w:val="14"/>
              </w:rPr>
              <w:t xml:space="preserve"> </w:t>
            </w:r>
            <w:r w:rsidRPr="00B64CFA">
              <w:rPr>
                <w:rFonts w:ascii="Arial" w:hAnsi="Arial" w:cs="Arial"/>
                <w:sz w:val="14"/>
                <w:szCs w:val="14"/>
              </w:rPr>
              <w:t>от</w:t>
            </w:r>
            <w:r w:rsidRPr="00B64CFA">
              <w:rPr>
                <w:rFonts w:ascii="Arial LatArm" w:hAnsi="Arial LatArm"/>
                <w:sz w:val="14"/>
                <w:szCs w:val="14"/>
              </w:rPr>
              <w:t xml:space="preserve"> </w:t>
            </w:r>
            <w:r w:rsidRPr="00B64CFA">
              <w:rPr>
                <w:rFonts w:ascii="Arial" w:hAnsi="Arial" w:cs="Arial"/>
                <w:sz w:val="14"/>
                <w:szCs w:val="14"/>
              </w:rPr>
              <w:t>клиента</w:t>
            </w:r>
            <w:r w:rsidRPr="00B64CFA">
              <w:rPr>
                <w:rFonts w:ascii="Arial LatArm" w:hAnsi="Arial LatArm"/>
                <w:sz w:val="14"/>
                <w:szCs w:val="14"/>
              </w:rPr>
              <w:t xml:space="preserve"> </w:t>
            </w:r>
            <w:r w:rsidRPr="00B64CFA">
              <w:rPr>
                <w:rFonts w:ascii="Arial" w:hAnsi="Arial" w:cs="Arial"/>
                <w:sz w:val="14"/>
                <w:szCs w:val="14"/>
              </w:rPr>
              <w:t>после</w:t>
            </w:r>
            <w:r w:rsidRPr="00B64CFA">
              <w:rPr>
                <w:rFonts w:ascii="Arial LatArm" w:hAnsi="Arial LatArm"/>
                <w:sz w:val="14"/>
                <w:szCs w:val="14"/>
              </w:rPr>
              <w:t xml:space="preserve"> </w:t>
            </w:r>
            <w:r w:rsidRPr="00B64CFA">
              <w:rPr>
                <w:rFonts w:ascii="Arial" w:hAnsi="Arial" w:cs="Arial"/>
                <w:sz w:val="14"/>
                <w:szCs w:val="14"/>
              </w:rPr>
              <w:t>даты</w:t>
            </w:r>
            <w:r w:rsidRPr="00B64CFA">
              <w:rPr>
                <w:rFonts w:ascii="Arial LatArm" w:hAnsi="Arial LatArm"/>
                <w:sz w:val="14"/>
                <w:szCs w:val="14"/>
              </w:rPr>
              <w:t xml:space="preserve"> </w:t>
            </w:r>
            <w:r w:rsidRPr="00B64CFA">
              <w:rPr>
                <w:rFonts w:ascii="Arial" w:hAnsi="Arial" w:cs="Arial"/>
                <w:sz w:val="14"/>
                <w:szCs w:val="14"/>
              </w:rPr>
              <w:t>вступления</w:t>
            </w:r>
            <w:r w:rsidRPr="00B64CFA">
              <w:rPr>
                <w:rFonts w:ascii="Arial LatArm" w:hAnsi="Arial LatArm"/>
                <w:sz w:val="14"/>
                <w:szCs w:val="14"/>
              </w:rPr>
              <w:t xml:space="preserve"> </w:t>
            </w:r>
            <w:r w:rsidRPr="00B64CFA">
              <w:rPr>
                <w:rFonts w:ascii="Arial" w:hAnsi="Arial" w:cs="Arial"/>
                <w:sz w:val="14"/>
                <w:szCs w:val="14"/>
              </w:rPr>
              <w:t>в</w:t>
            </w:r>
            <w:r w:rsidRPr="00B64CFA">
              <w:rPr>
                <w:rFonts w:ascii="Arial LatArm" w:hAnsi="Arial LatArm"/>
                <w:sz w:val="14"/>
                <w:szCs w:val="14"/>
              </w:rPr>
              <w:t xml:space="preserve"> </w:t>
            </w:r>
            <w:r w:rsidRPr="00B64CFA">
              <w:rPr>
                <w:rFonts w:ascii="Arial" w:hAnsi="Arial" w:cs="Arial"/>
                <w:sz w:val="14"/>
                <w:szCs w:val="14"/>
              </w:rPr>
              <w:t>силу</w:t>
            </w:r>
            <w:r w:rsidRPr="00B64CFA">
              <w:rPr>
                <w:rFonts w:ascii="Arial LatArm" w:hAnsi="Arial LatArm"/>
                <w:sz w:val="14"/>
                <w:szCs w:val="14"/>
              </w:rPr>
              <w:t xml:space="preserve"> </w:t>
            </w:r>
            <w:r w:rsidRPr="00B64CFA">
              <w:rPr>
                <w:rFonts w:ascii="Arial" w:hAnsi="Arial" w:cs="Arial"/>
                <w:sz w:val="14"/>
                <w:szCs w:val="14"/>
              </w:rPr>
              <w:t>настоящего</w:t>
            </w:r>
            <w:r w:rsidRPr="00B64CFA">
              <w:rPr>
                <w:rFonts w:ascii="Arial LatArm" w:hAnsi="Arial LatArm"/>
                <w:sz w:val="14"/>
                <w:szCs w:val="14"/>
              </w:rPr>
              <w:t xml:space="preserve"> </w:t>
            </w:r>
            <w:r w:rsidRPr="00B64CFA">
              <w:rPr>
                <w:rFonts w:ascii="Arial" w:hAnsi="Arial" w:cs="Arial"/>
                <w:sz w:val="14"/>
                <w:szCs w:val="14"/>
              </w:rPr>
              <w:t>Соглашени</w:t>
            </w:r>
          </w:p>
        </w:tc>
      </w:tr>
    </w:tbl>
    <w:p w:rsidR="00A76A01" w:rsidRDefault="00A76A01" w:rsidP="00ED3045">
      <w:pPr>
        <w:widowControl w:val="0"/>
        <w:jc w:val="both"/>
        <w:rPr>
          <w:rFonts w:ascii="GHEA Grapalat" w:hAnsi="GHEA Grapalat"/>
          <w:b/>
        </w:rPr>
      </w:pPr>
    </w:p>
    <w:p w:rsidR="00A76A01" w:rsidRDefault="00A76A01" w:rsidP="00ED3045">
      <w:pPr>
        <w:widowControl w:val="0"/>
        <w:jc w:val="both"/>
        <w:rPr>
          <w:rFonts w:ascii="GHEA Grapalat" w:hAnsi="GHEA Grapalat"/>
          <w:b/>
        </w:rPr>
      </w:pPr>
    </w:p>
    <w:p w:rsidR="00F954E8" w:rsidRPr="008C2FBC" w:rsidRDefault="00A76A01" w:rsidP="00BA02EC">
      <w:pPr>
        <w:widowControl w:val="0"/>
        <w:rPr>
          <w:rFonts w:ascii="GHEA Grapalat" w:hAnsi="GHEA Grapalat"/>
          <w:b/>
        </w:rPr>
      </w:pPr>
      <w:r w:rsidRPr="00A76A01">
        <w:rPr>
          <w:rFonts w:ascii="GHEA Grapalat" w:hAnsi="GHEA Grapalat"/>
          <w:b/>
          <w:highlight w:val="yellow"/>
        </w:rPr>
        <w:t>Аптека должна находиться в 2-3 км от ЗАО «Поликлиника им. Карлена Есаяна», рядом с остановкой.</w:t>
      </w:r>
      <w:r w:rsidR="00C84F92">
        <w:rPr>
          <w:rFonts w:ascii="GHEA Grapalat" w:hAnsi="GHEA Grapalat"/>
          <w:b/>
        </w:rPr>
        <w:br/>
      </w:r>
    </w:p>
    <w:p w:rsidR="0002757F" w:rsidRPr="0002757F" w:rsidRDefault="0002757F" w:rsidP="0002757F">
      <w:pPr>
        <w:widowControl w:val="0"/>
        <w:jc w:val="both"/>
        <w:rPr>
          <w:rFonts w:ascii="GHEA Grapalat" w:hAnsi="GHEA Grapalat"/>
          <w:b/>
        </w:rPr>
      </w:pPr>
      <w:r w:rsidRPr="0002757F">
        <w:rPr>
          <w:rFonts w:ascii="GHEA Grapalat" w:hAnsi="GHEA Grapalat"/>
          <w:b/>
        </w:rPr>
        <w:t>Примечание. На момент подачи заявки срок использования должен быть:</w:t>
      </w:r>
    </w:p>
    <w:p w:rsidR="0002757F" w:rsidRPr="0002757F" w:rsidRDefault="0002757F" w:rsidP="0002757F">
      <w:pPr>
        <w:widowControl w:val="0"/>
        <w:jc w:val="both"/>
        <w:rPr>
          <w:rFonts w:ascii="GHEA Grapalat" w:hAnsi="GHEA Grapalat"/>
          <w:b/>
        </w:rPr>
      </w:pPr>
      <w:r w:rsidRPr="0002757F">
        <w:rPr>
          <w:rFonts w:ascii="GHEA Grapalat" w:hAnsi="GHEA Grapalat"/>
          <w:b/>
        </w:rPr>
        <w:t>а. Если они имеют срок годности более 2,5 лет, они должны иметь срок годности не менее 2 лет на момент поставки;</w:t>
      </w:r>
    </w:p>
    <w:p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02757F" w:rsidRPr="0002757F" w:rsidRDefault="0002757F" w:rsidP="0002757F">
      <w:pPr>
        <w:widowControl w:val="0"/>
        <w:jc w:val="both"/>
        <w:rPr>
          <w:rFonts w:ascii="GHEA Grapalat" w:hAnsi="GHEA Grapalat"/>
          <w:b/>
        </w:rPr>
      </w:pPr>
      <w:r w:rsidRPr="0002757F">
        <w:rPr>
          <w:rFonts w:ascii="GHEA Grapalat" w:hAnsi="GHEA Grapalat"/>
          <w:b/>
        </w:rPr>
        <w:t>На момент подачи заявки срок использования должен быть:</w:t>
      </w:r>
    </w:p>
    <w:p w:rsidR="0002757F" w:rsidRPr="0002757F" w:rsidRDefault="0002757F" w:rsidP="0002757F">
      <w:pPr>
        <w:widowControl w:val="0"/>
        <w:jc w:val="both"/>
        <w:rPr>
          <w:rFonts w:ascii="GHEA Grapalat" w:hAnsi="GHEA Grapalat"/>
          <w:b/>
        </w:rPr>
      </w:pPr>
      <w:r w:rsidRPr="0002757F">
        <w:rPr>
          <w:rFonts w:ascii="Courier New" w:hAnsi="Courier New" w:cs="Courier New"/>
          <w:b/>
          <w:lang w:val="en-US"/>
        </w:rPr>
        <w:t> </w:t>
      </w:r>
      <w:r w:rsidRPr="0002757F">
        <w:rPr>
          <w:rFonts w:ascii="GHEA Grapalat" w:hAnsi="GHEA Grapalat" w:cs="GHEA Grapalat"/>
          <w:b/>
        </w:rPr>
        <w:t>а</w:t>
      </w:r>
      <w:r w:rsidRPr="0002757F">
        <w:rPr>
          <w:rFonts w:ascii="GHEA Grapalat" w:hAnsi="GHEA Grapalat"/>
          <w:b/>
        </w:rPr>
        <w:t xml:space="preserve">. </w:t>
      </w:r>
      <w:r w:rsidRPr="0002757F">
        <w:rPr>
          <w:rFonts w:ascii="GHEA Grapalat" w:hAnsi="GHEA Grapalat" w:cs="GHEA Grapalat"/>
          <w:b/>
        </w:rPr>
        <w:t>Если</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имеют</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более</w:t>
      </w:r>
      <w:r w:rsidRPr="0002757F">
        <w:rPr>
          <w:rFonts w:ascii="GHEA Grapalat" w:hAnsi="GHEA Grapalat"/>
          <w:b/>
        </w:rPr>
        <w:t xml:space="preserve"> 2,5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должны</w:t>
      </w:r>
      <w:r w:rsidRPr="0002757F">
        <w:rPr>
          <w:rFonts w:ascii="GHEA Grapalat" w:hAnsi="GHEA Grapalat"/>
          <w:b/>
        </w:rPr>
        <w:t xml:space="preserve"> </w:t>
      </w:r>
      <w:r w:rsidRPr="0002757F">
        <w:rPr>
          <w:rFonts w:ascii="GHEA Grapalat" w:hAnsi="GHEA Grapalat" w:cs="GHEA Grapalat"/>
          <w:b/>
        </w:rPr>
        <w:t>иметь</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не</w:t>
      </w:r>
      <w:r w:rsidRPr="0002757F">
        <w:rPr>
          <w:rFonts w:ascii="GHEA Grapalat" w:hAnsi="GHEA Grapalat"/>
          <w:b/>
        </w:rPr>
        <w:t xml:space="preserve"> </w:t>
      </w:r>
      <w:r w:rsidRPr="0002757F">
        <w:rPr>
          <w:rFonts w:ascii="GHEA Grapalat" w:hAnsi="GHEA Grapalat" w:cs="GHEA Grapalat"/>
          <w:b/>
        </w:rPr>
        <w:t>менее</w:t>
      </w:r>
      <w:r w:rsidRPr="0002757F">
        <w:rPr>
          <w:rFonts w:ascii="GHEA Grapalat" w:hAnsi="GHEA Grapalat"/>
          <w:b/>
        </w:rPr>
        <w:t xml:space="preserve"> 2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на</w:t>
      </w:r>
      <w:r w:rsidRPr="0002757F">
        <w:rPr>
          <w:rFonts w:ascii="GHEA Grapalat" w:hAnsi="GHEA Grapalat"/>
          <w:b/>
        </w:rPr>
        <w:t xml:space="preserve"> </w:t>
      </w:r>
      <w:r w:rsidRPr="0002757F">
        <w:rPr>
          <w:rFonts w:ascii="GHEA Grapalat" w:hAnsi="GHEA Grapalat" w:cs="GHEA Grapalat"/>
          <w:b/>
        </w:rPr>
        <w:t>момент</w:t>
      </w:r>
      <w:r w:rsidRPr="0002757F">
        <w:rPr>
          <w:rFonts w:ascii="GHEA Grapalat" w:hAnsi="GHEA Grapalat"/>
          <w:b/>
        </w:rPr>
        <w:t xml:space="preserve"> </w:t>
      </w:r>
      <w:r w:rsidRPr="0002757F">
        <w:rPr>
          <w:rFonts w:ascii="GHEA Grapalat" w:hAnsi="GHEA Grapalat" w:cs="GHEA Grapalat"/>
          <w:b/>
        </w:rPr>
        <w:t>поставки</w:t>
      </w:r>
      <w:r w:rsidRPr="0002757F">
        <w:rPr>
          <w:rFonts w:ascii="GHEA Grapalat" w:hAnsi="GHEA Grapalat"/>
          <w:b/>
        </w:rPr>
        <w:t>;</w:t>
      </w:r>
    </w:p>
    <w:p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02757F" w:rsidRPr="0002757F"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p w:rsidR="0002757F" w:rsidRPr="008C2FBC"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57D" w:rsidRDefault="00CF757D">
      <w:r>
        <w:separator/>
      </w:r>
    </w:p>
  </w:endnote>
  <w:endnote w:type="continuationSeparator" w:id="0">
    <w:p w:rsidR="00CF757D" w:rsidRDefault="00CF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E48B2" w:rsidRPr="00C861E9" w:rsidRDefault="008E48B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1A48">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57D" w:rsidRDefault="00CF757D">
      <w:r>
        <w:separator/>
      </w:r>
    </w:p>
  </w:footnote>
  <w:footnote w:type="continuationSeparator" w:id="0">
    <w:p w:rsidR="00CF757D" w:rsidRDefault="00CF757D">
      <w:r>
        <w:continuationSeparator/>
      </w:r>
    </w:p>
  </w:footnote>
  <w:footnote w:id="1">
    <w:p w:rsidR="008E48B2" w:rsidRPr="008842CE" w:rsidRDefault="008E48B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E48B2" w:rsidRPr="00541313" w:rsidRDefault="008E48B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E48B2" w:rsidRDefault="008E48B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8E48B2" w:rsidRDefault="008E48B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8E48B2" w:rsidRDefault="008E48B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E48B2" w:rsidRPr="00D3436F" w:rsidRDefault="008E48B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E48B2" w:rsidRPr="008842CE" w:rsidRDefault="008E48B2" w:rsidP="001831C4">
      <w:pPr>
        <w:pStyle w:val="af2"/>
        <w:widowControl w:val="0"/>
        <w:jc w:val="both"/>
        <w:rPr>
          <w:rFonts w:ascii="GHEA Grapalat" w:hAnsi="GHEA Grapalat"/>
          <w:lang w:val="af-ZA"/>
        </w:rPr>
      </w:pPr>
    </w:p>
    <w:p w:rsidR="008E48B2" w:rsidRPr="008842CE" w:rsidRDefault="008E48B2" w:rsidP="008842CE">
      <w:pPr>
        <w:pStyle w:val="af2"/>
        <w:widowControl w:val="0"/>
        <w:jc w:val="both"/>
        <w:rPr>
          <w:rFonts w:ascii="GHEA Grapalat" w:hAnsi="GHEA Grapalat"/>
          <w:lang w:val="af-ZA"/>
        </w:rPr>
      </w:pPr>
    </w:p>
  </w:footnote>
  <w:footnote w:id="3">
    <w:p w:rsidR="008E48B2" w:rsidRPr="00CD6B60" w:rsidRDefault="008E48B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48B2" w:rsidRPr="00CD6B60" w:rsidRDefault="008E48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48B2" w:rsidRPr="00CD6B60" w:rsidRDefault="008E48B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48B2" w:rsidRPr="00CD6B60" w:rsidRDefault="008E48B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E48B2" w:rsidRDefault="008E48B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E48B2" w:rsidRDefault="008E48B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E48B2" w:rsidRPr="009E2596" w:rsidRDefault="008E48B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8E48B2" w:rsidRPr="0049623A" w:rsidDel="00932115" w:rsidRDefault="008E48B2"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E48B2" w:rsidRPr="002C2499" w:rsidRDefault="008E48B2"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E48B2" w:rsidRPr="000811C1" w:rsidRDefault="008E48B2">
      <w:pPr>
        <w:pStyle w:val="af2"/>
        <w:rPr>
          <w:rFonts w:asciiTheme="minorHAnsi" w:hAnsiTheme="minorHAnsi"/>
        </w:rPr>
      </w:pPr>
    </w:p>
  </w:footnote>
  <w:footnote w:id="7">
    <w:p w:rsidR="008E48B2" w:rsidRPr="00FE2AA4" w:rsidRDefault="008E48B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E48B2" w:rsidRPr="008842CE" w:rsidRDefault="008E48B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48B2" w:rsidRPr="000811C1" w:rsidRDefault="008E48B2">
      <w:pPr>
        <w:pStyle w:val="af2"/>
        <w:rPr>
          <w:lang w:val="af-ZA"/>
        </w:rPr>
      </w:pPr>
    </w:p>
  </w:footnote>
  <w:footnote w:id="9">
    <w:p w:rsidR="008E48B2" w:rsidRPr="0092041F" w:rsidRDefault="008E48B2"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E48B2" w:rsidRPr="008E4439" w:rsidRDefault="008E48B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E48B2" w:rsidRPr="000811C1" w:rsidRDefault="008E48B2" w:rsidP="0027573B">
      <w:pPr>
        <w:pStyle w:val="af2"/>
        <w:rPr>
          <w:rFonts w:ascii="Sylfaen" w:hAnsi="Sylfaen"/>
          <w:sz w:val="18"/>
          <w:szCs w:val="18"/>
        </w:rPr>
      </w:pPr>
    </w:p>
  </w:footnote>
  <w:footnote w:id="11">
    <w:p w:rsidR="008E48B2" w:rsidRPr="00A31673" w:rsidRDefault="008E48B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E48B2" w:rsidRPr="00DE7706" w:rsidRDefault="008E48B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E48B2" w:rsidRDefault="008E48B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48B2" w:rsidRDefault="008E48B2" w:rsidP="006B3E56">
      <w:pPr>
        <w:pStyle w:val="af2"/>
        <w:rPr>
          <w:rFonts w:asciiTheme="minorHAnsi" w:hAnsiTheme="minorHAnsi"/>
          <w:lang w:val="af-ZA"/>
        </w:rPr>
      </w:pPr>
    </w:p>
  </w:footnote>
  <w:footnote w:id="14">
    <w:p w:rsidR="008E48B2" w:rsidRPr="00A25D1B" w:rsidRDefault="008E48B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E48B2" w:rsidRPr="00DC619D" w:rsidRDefault="008E48B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E48B2" w:rsidRPr="00D3436F" w:rsidRDefault="008E48B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E48B2" w:rsidRPr="00D3436F" w:rsidRDefault="008E48B2">
      <w:pPr>
        <w:pStyle w:val="af2"/>
        <w:rPr>
          <w:lang w:val="es-ES"/>
        </w:rPr>
      </w:pPr>
    </w:p>
  </w:footnote>
  <w:footnote w:id="17">
    <w:p w:rsidR="008E48B2" w:rsidRPr="00217344" w:rsidRDefault="008E48B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E48B2" w:rsidRPr="00217344" w:rsidRDefault="008E48B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E48B2" w:rsidRPr="008842CE" w:rsidRDefault="008E48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E48B2" w:rsidRPr="008842CE" w:rsidRDefault="008E48B2" w:rsidP="003D2FE2">
      <w:pPr>
        <w:pStyle w:val="af2"/>
        <w:jc w:val="both"/>
        <w:rPr>
          <w:rFonts w:ascii="GHEA Grapalat" w:hAnsi="GHEA Grapalat"/>
        </w:rPr>
      </w:pPr>
    </w:p>
  </w:footnote>
  <w:footnote w:id="20">
    <w:p w:rsidR="008E48B2" w:rsidRPr="008842CE" w:rsidRDefault="008E48B2" w:rsidP="003D2FE2">
      <w:pPr>
        <w:pStyle w:val="af2"/>
        <w:jc w:val="both"/>
      </w:pPr>
    </w:p>
  </w:footnote>
  <w:footnote w:id="21">
    <w:p w:rsidR="008E48B2" w:rsidRPr="008842CE" w:rsidRDefault="008E48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E48B2" w:rsidRPr="008842CE" w:rsidRDefault="008E48B2" w:rsidP="000A214C">
      <w:pPr>
        <w:pStyle w:val="af2"/>
        <w:jc w:val="both"/>
        <w:rPr>
          <w:rFonts w:ascii="GHEA Grapalat" w:hAnsi="GHEA Grapalat"/>
        </w:rPr>
      </w:pPr>
    </w:p>
  </w:footnote>
  <w:footnote w:id="22">
    <w:p w:rsidR="008E48B2" w:rsidRPr="008842CE" w:rsidRDefault="008E48B2" w:rsidP="000A214C">
      <w:pPr>
        <w:pStyle w:val="af2"/>
        <w:jc w:val="both"/>
      </w:pPr>
    </w:p>
  </w:footnote>
  <w:footnote w:id="23">
    <w:p w:rsidR="008E48B2" w:rsidRPr="008842CE" w:rsidRDefault="008E48B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E48B2" w:rsidRPr="00D3436F" w:rsidRDefault="008E48B2"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8E48B2" w:rsidRPr="008842CE" w:rsidRDefault="008E48B2"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E48B2" w:rsidRPr="00D3436F" w:rsidRDefault="008E48B2">
      <w:pPr>
        <w:pStyle w:val="af2"/>
        <w:rPr>
          <w:lang w:val="hy-AM"/>
        </w:rPr>
      </w:pPr>
    </w:p>
  </w:footnote>
  <w:footnote w:id="26">
    <w:p w:rsidR="008E48B2" w:rsidRPr="00402BC3" w:rsidRDefault="008E48B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48B2" w:rsidRPr="00552088" w:rsidRDefault="008E48B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48B2" w:rsidRPr="00D3436F" w:rsidRDefault="008E48B2">
      <w:pPr>
        <w:pStyle w:val="af2"/>
        <w:rPr>
          <w:lang w:val="hy-AM"/>
        </w:rPr>
      </w:pPr>
    </w:p>
  </w:footnote>
  <w:footnote w:id="27">
    <w:p w:rsidR="008E48B2" w:rsidRPr="008842CE" w:rsidRDefault="008E48B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E48B2" w:rsidRPr="00D3436F" w:rsidRDefault="008E48B2">
      <w:pPr>
        <w:pStyle w:val="af2"/>
        <w:rPr>
          <w:lang w:val="hy-AM"/>
        </w:rPr>
      </w:pPr>
    </w:p>
  </w:footnote>
  <w:footnote w:id="28">
    <w:p w:rsidR="008E48B2" w:rsidRPr="00D3436F" w:rsidRDefault="008E48B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E48B2" w:rsidRPr="008842CE" w:rsidRDefault="008E48B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48B2" w:rsidRPr="00D3436F" w:rsidRDefault="008E48B2">
      <w:pPr>
        <w:pStyle w:val="af2"/>
        <w:rPr>
          <w:lang w:val="hy-AM"/>
        </w:rPr>
      </w:pPr>
    </w:p>
  </w:footnote>
  <w:footnote w:id="30">
    <w:p w:rsidR="008E48B2" w:rsidRPr="008842CE" w:rsidRDefault="008E48B2"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E48B2" w:rsidRPr="008842CE" w:rsidRDefault="008E48B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E48B2" w:rsidRPr="00D3436F" w:rsidRDefault="008E48B2">
      <w:pPr>
        <w:pStyle w:val="af2"/>
        <w:rPr>
          <w:lang w:val="hy-AM"/>
        </w:rPr>
      </w:pPr>
    </w:p>
  </w:footnote>
  <w:footnote w:id="31">
    <w:p w:rsidR="008E48B2" w:rsidRPr="00E861BF" w:rsidRDefault="008E48B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8E48B2" w:rsidRDefault="008E48B2"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E48B2" w:rsidRPr="00E861BF" w:rsidRDefault="008E48B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8E48B2" w:rsidRPr="00E861BF" w:rsidRDefault="008E48B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4">
    <w:p w:rsidR="008E48B2" w:rsidRPr="008842CE" w:rsidRDefault="008E48B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E48B2" w:rsidRPr="008842CE" w:rsidRDefault="008E48B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7F"/>
    <w:rsid w:val="000275BF"/>
    <w:rsid w:val="00030D40"/>
    <w:rsid w:val="000312D9"/>
    <w:rsid w:val="000313A6"/>
    <w:rsid w:val="000316DF"/>
    <w:rsid w:val="00032D7E"/>
    <w:rsid w:val="000330A3"/>
    <w:rsid w:val="00033946"/>
    <w:rsid w:val="00033B20"/>
    <w:rsid w:val="00034CED"/>
    <w:rsid w:val="00037DDE"/>
    <w:rsid w:val="000408D8"/>
    <w:rsid w:val="00041A4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96"/>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CC"/>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485"/>
    <w:rsid w:val="003302FA"/>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799"/>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09"/>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D0"/>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198"/>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90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6E"/>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F4B"/>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CF8"/>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22"/>
    <w:rsid w:val="008C16C2"/>
    <w:rsid w:val="008C17DA"/>
    <w:rsid w:val="008C208B"/>
    <w:rsid w:val="008C2FB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8B2"/>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83B"/>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A01"/>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0D9"/>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CFA"/>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2EC"/>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57D"/>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6E93"/>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44C"/>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09"/>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0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07CF8"/>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0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07CF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C7CE-3DBA-4C6A-B8B4-F65D36F6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Pages>
  <Words>19333</Words>
  <Characters>110204</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711</cp:revision>
  <cp:lastPrinted>2018-02-16T07:12:00Z</cp:lastPrinted>
  <dcterms:created xsi:type="dcterms:W3CDTF">2019-10-28T07:04:00Z</dcterms:created>
  <dcterms:modified xsi:type="dcterms:W3CDTF">2020-06-26T12:40:00Z</dcterms:modified>
</cp:coreProperties>
</file>